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C34F13E" w14:textId="1BA09C66" w:rsidR="00503369" w:rsidRPr="00503369" w:rsidRDefault="00503369" w:rsidP="00503369">
      <w:pPr>
        <w:pStyle w:val="Title"/>
        <w:rPr>
          <w:rFonts w:ascii="Arial" w:hAnsi="Arial" w:cs="Arial"/>
          <w:color w:val="121417" w:themeColor="text1"/>
          <w:sz w:val="22"/>
          <w:szCs w:val="22"/>
        </w:rPr>
      </w:pPr>
      <w:r w:rsidRPr="00503369">
        <w:rPr>
          <w:rFonts w:ascii="Arial" w:hAnsi="Arial" w:cs="Arial"/>
          <w:color w:val="121417" w:themeColor="text1"/>
          <w:sz w:val="22"/>
          <w:szCs w:val="22"/>
        </w:rPr>
        <w:t>RESOLUTIONS OF THE BOARD OF DIRECTORS</w:t>
      </w:r>
      <w:r>
        <w:rPr>
          <w:rFonts w:ascii="Arial" w:hAnsi="Arial" w:cs="Arial"/>
          <w:color w:val="121417" w:themeColor="text1"/>
          <w:sz w:val="22"/>
          <w:szCs w:val="22"/>
        </w:rPr>
        <w:t xml:space="preserve"> </w:t>
      </w:r>
      <w:r w:rsidRPr="00503369">
        <w:rPr>
          <w:rFonts w:ascii="Arial" w:hAnsi="Arial" w:cs="Arial"/>
          <w:color w:val="121417" w:themeColor="text1"/>
          <w:sz w:val="22"/>
          <w:szCs w:val="22"/>
        </w:rPr>
        <w:t>OF</w:t>
      </w:r>
    </w:p>
    <w:p w14:paraId="7617C4D7" w14:textId="77777777" w:rsidR="00503369" w:rsidRPr="00503369" w:rsidRDefault="00503369" w:rsidP="00503369">
      <w:pPr>
        <w:pStyle w:val="BodyText"/>
        <w:jc w:val="center"/>
        <w:rPr>
          <w:rFonts w:ascii="Arial" w:hAnsi="Arial" w:cs="Arial"/>
          <w:b/>
          <w:color w:val="121417" w:themeColor="text1"/>
          <w:sz w:val="22"/>
          <w:szCs w:val="22"/>
        </w:rPr>
      </w:pPr>
      <w:r w:rsidRPr="00503369">
        <w:rPr>
          <w:rFonts w:ascii="Arial" w:hAnsi="Arial" w:cs="Arial"/>
          <w:b/>
          <w:color w:val="121417" w:themeColor="text1"/>
          <w:sz w:val="22"/>
          <w:szCs w:val="22"/>
        </w:rPr>
        <w:t>____________________________ COMMUNITY FOUNDATION</w:t>
      </w:r>
    </w:p>
    <w:p w14:paraId="08E76CD6" w14:textId="77777777" w:rsidR="00503369" w:rsidRPr="00503369" w:rsidRDefault="00503369" w:rsidP="00503369">
      <w:pPr>
        <w:pStyle w:val="BodyText"/>
        <w:jc w:val="center"/>
        <w:rPr>
          <w:rFonts w:ascii="Arial" w:hAnsi="Arial" w:cs="Arial"/>
          <w:b/>
          <w:color w:val="121417" w:themeColor="text1"/>
          <w:sz w:val="22"/>
          <w:szCs w:val="22"/>
        </w:rPr>
      </w:pPr>
      <w:r w:rsidRPr="00503369">
        <w:rPr>
          <w:rFonts w:ascii="Arial" w:hAnsi="Arial" w:cs="Arial"/>
          <w:b/>
          <w:color w:val="121417" w:themeColor="text1"/>
          <w:sz w:val="22"/>
          <w:szCs w:val="22"/>
        </w:rPr>
        <w:t>AUTHORIZING TERM LOAN AGREEMENT</w:t>
      </w:r>
    </w:p>
    <w:p w14:paraId="3147039E" w14:textId="77777777" w:rsidR="00503369" w:rsidRPr="00503369" w:rsidRDefault="00503369" w:rsidP="00503369">
      <w:pPr>
        <w:pStyle w:val="BodyText"/>
        <w:jc w:val="center"/>
        <w:rPr>
          <w:rFonts w:ascii="Arial" w:hAnsi="Arial" w:cs="Arial"/>
          <w:b/>
          <w:color w:val="121417" w:themeColor="text1"/>
          <w:sz w:val="22"/>
          <w:szCs w:val="22"/>
        </w:rPr>
      </w:pPr>
    </w:p>
    <w:p w14:paraId="0C628EE1" w14:textId="77777777" w:rsidR="00503369" w:rsidRPr="00503369" w:rsidRDefault="00503369" w:rsidP="00503369">
      <w:pPr>
        <w:jc w:val="both"/>
        <w:rPr>
          <w:rFonts w:ascii="Arial" w:hAnsi="Arial" w:cs="Arial"/>
          <w:color w:val="121417" w:themeColor="text1"/>
        </w:rPr>
      </w:pPr>
      <w:proofErr w:type="gramStart"/>
      <w:r w:rsidRPr="00503369">
        <w:rPr>
          <w:rFonts w:ascii="Arial" w:hAnsi="Arial" w:cs="Arial"/>
          <w:color w:val="121417" w:themeColor="text1"/>
        </w:rPr>
        <w:t>WHEREAS,</w:t>
      </w:r>
      <w:proofErr w:type="gramEnd"/>
      <w:r w:rsidRPr="00503369">
        <w:rPr>
          <w:rFonts w:ascii="Arial" w:hAnsi="Arial" w:cs="Arial"/>
          <w:color w:val="121417" w:themeColor="text1"/>
        </w:rPr>
        <w:t xml:space="preserve"> the Board of Directors of the </w:t>
      </w:r>
      <w:r w:rsidRPr="00503369">
        <w:rPr>
          <w:rFonts w:ascii="Arial" w:hAnsi="Arial" w:cs="Arial"/>
          <w:iCs/>
          <w:color w:val="121417" w:themeColor="text1"/>
        </w:rPr>
        <w:t>Nonprofit A</w:t>
      </w:r>
      <w:r w:rsidRPr="00503369">
        <w:rPr>
          <w:rFonts w:ascii="Arial" w:hAnsi="Arial" w:cs="Arial"/>
          <w:color w:val="121417" w:themeColor="text1"/>
        </w:rPr>
        <w:t xml:space="preserve"> is seeking funding for</w:t>
      </w:r>
      <w:r w:rsidRPr="00503369">
        <w:rPr>
          <w:rFonts w:ascii="Arial" w:hAnsi="Arial" w:cs="Arial"/>
          <w:iCs/>
          <w:color w:val="121417" w:themeColor="text1"/>
        </w:rPr>
        <w:t xml:space="preserve"> XXXX</w:t>
      </w:r>
      <w:r w:rsidRPr="00503369">
        <w:rPr>
          <w:rFonts w:ascii="Arial" w:hAnsi="Arial" w:cs="Arial"/>
          <w:color w:val="121417" w:themeColor="text1"/>
        </w:rPr>
        <w:t xml:space="preserve"> activities; and</w:t>
      </w:r>
    </w:p>
    <w:p w14:paraId="3C101658" w14:textId="77777777" w:rsidR="00503369" w:rsidRPr="00503369" w:rsidRDefault="00503369" w:rsidP="00503369">
      <w:pPr>
        <w:jc w:val="both"/>
        <w:rPr>
          <w:rFonts w:ascii="Arial" w:hAnsi="Arial" w:cs="Arial"/>
          <w:color w:val="121417" w:themeColor="text1"/>
        </w:rPr>
      </w:pPr>
      <w:r w:rsidRPr="00503369">
        <w:rPr>
          <w:rFonts w:ascii="Arial" w:hAnsi="Arial" w:cs="Arial"/>
          <w:color w:val="121417" w:themeColor="text1"/>
        </w:rPr>
        <w:t xml:space="preserve">WHEREAS, </w:t>
      </w:r>
      <w:r w:rsidRPr="00503369">
        <w:rPr>
          <w:rFonts w:ascii="Arial" w:hAnsi="Arial" w:cs="Arial"/>
          <w:iCs/>
          <w:color w:val="121417" w:themeColor="text1"/>
        </w:rPr>
        <w:t>Nonprofit A</w:t>
      </w:r>
      <w:r w:rsidRPr="00503369">
        <w:rPr>
          <w:rFonts w:ascii="Arial" w:hAnsi="Arial" w:cs="Arial"/>
          <w:i/>
          <w:color w:val="121417" w:themeColor="text1"/>
        </w:rPr>
        <w:t xml:space="preserve"> </w:t>
      </w:r>
      <w:r w:rsidRPr="00503369">
        <w:rPr>
          <w:rFonts w:ascii="Arial" w:hAnsi="Arial" w:cs="Arial"/>
          <w:color w:val="121417" w:themeColor="text1"/>
        </w:rPr>
        <w:t>has requested funds in the form of an [unsecured/secured] loan from the ___________________ Community Foundation (“Foundation”); and</w:t>
      </w:r>
    </w:p>
    <w:p w14:paraId="5036082F" w14:textId="77777777" w:rsidR="00503369" w:rsidRPr="00503369" w:rsidRDefault="00503369" w:rsidP="00503369">
      <w:pPr>
        <w:jc w:val="both"/>
        <w:rPr>
          <w:rFonts w:ascii="Arial" w:hAnsi="Arial" w:cs="Arial"/>
          <w:color w:val="121417" w:themeColor="text1"/>
        </w:rPr>
      </w:pPr>
      <w:r w:rsidRPr="00503369">
        <w:rPr>
          <w:rFonts w:ascii="Arial" w:hAnsi="Arial" w:cs="Arial"/>
          <w:color w:val="121417" w:themeColor="text1"/>
        </w:rPr>
        <w:t xml:space="preserve">WHEREAS, the Foundation has determined that the </w:t>
      </w:r>
      <w:r w:rsidRPr="00503369">
        <w:rPr>
          <w:rFonts w:ascii="Arial" w:hAnsi="Arial" w:cs="Arial"/>
          <w:iCs/>
          <w:color w:val="121417" w:themeColor="text1"/>
        </w:rPr>
        <w:t>XXXX activities</w:t>
      </w:r>
      <w:r w:rsidRPr="00503369">
        <w:rPr>
          <w:rFonts w:ascii="Arial" w:hAnsi="Arial" w:cs="Arial"/>
          <w:color w:val="121417" w:themeColor="text1"/>
        </w:rPr>
        <w:t xml:space="preserve"> have a significant public purpose and are consistent with the charitable mission and exempt purpose of the Foundation; and</w:t>
      </w:r>
    </w:p>
    <w:p w14:paraId="43E4C139" w14:textId="77777777" w:rsidR="00503369" w:rsidRPr="00503369" w:rsidRDefault="00503369" w:rsidP="00503369">
      <w:pPr>
        <w:autoSpaceDE w:val="0"/>
        <w:autoSpaceDN w:val="0"/>
        <w:adjustRightInd w:val="0"/>
        <w:jc w:val="both"/>
        <w:rPr>
          <w:rFonts w:ascii="Arial" w:hAnsi="Arial" w:cs="Arial"/>
          <w:color w:val="121417" w:themeColor="text1"/>
        </w:rPr>
      </w:pPr>
      <w:r w:rsidRPr="00503369">
        <w:rPr>
          <w:rFonts w:ascii="Arial" w:hAnsi="Arial" w:cs="Arial"/>
          <w:color w:val="121417" w:themeColor="text1"/>
        </w:rPr>
        <w:t>WHEREAS, the Foundation has offered a XXXXX loan ($</w:t>
      </w:r>
      <w:proofErr w:type="gramStart"/>
      <w:r w:rsidRPr="00503369">
        <w:rPr>
          <w:rFonts w:ascii="Arial" w:hAnsi="Arial" w:cs="Arial"/>
          <w:color w:val="121417" w:themeColor="text1"/>
        </w:rPr>
        <w:t>XXX,XXX</w:t>
      </w:r>
      <w:proofErr w:type="gramEnd"/>
      <w:r w:rsidRPr="00503369">
        <w:rPr>
          <w:rFonts w:ascii="Arial" w:hAnsi="Arial" w:cs="Arial"/>
          <w:color w:val="121417" w:themeColor="text1"/>
        </w:rPr>
        <w:t xml:space="preserve">) to </w:t>
      </w:r>
      <w:r w:rsidRPr="00503369">
        <w:rPr>
          <w:rFonts w:ascii="Arial" w:hAnsi="Arial" w:cs="Arial"/>
          <w:iCs/>
          <w:color w:val="121417" w:themeColor="text1"/>
        </w:rPr>
        <w:t>Nonprofit A</w:t>
      </w:r>
      <w:r w:rsidRPr="00503369">
        <w:rPr>
          <w:rFonts w:ascii="Arial" w:hAnsi="Arial" w:cs="Arial"/>
          <w:i/>
          <w:color w:val="121417" w:themeColor="text1"/>
        </w:rPr>
        <w:t xml:space="preserve">, </w:t>
      </w:r>
      <w:r w:rsidRPr="00503369">
        <w:rPr>
          <w:rFonts w:ascii="Arial" w:hAnsi="Arial" w:cs="Arial"/>
          <w:color w:val="121417" w:themeColor="text1"/>
        </w:rPr>
        <w:t>as a program-related investment, i.e. a mission-driven investment that is not subject to the normal prudent investment standards for foundations and foundation boards of directors, including standards set forth in UPMIFA, and that satisfies the following three requirements:</w:t>
      </w:r>
    </w:p>
    <w:p w14:paraId="39D592DB" w14:textId="77777777" w:rsidR="00503369" w:rsidRPr="00503369" w:rsidRDefault="00503369" w:rsidP="00503369">
      <w:pPr>
        <w:pStyle w:val="ListParagraph"/>
        <w:numPr>
          <w:ilvl w:val="0"/>
          <w:numId w:val="12"/>
        </w:numPr>
        <w:autoSpaceDE w:val="0"/>
        <w:autoSpaceDN w:val="0"/>
        <w:adjustRightInd w:val="0"/>
        <w:spacing w:after="0" w:line="240" w:lineRule="auto"/>
        <w:jc w:val="both"/>
        <w:rPr>
          <w:rFonts w:ascii="Arial" w:hAnsi="Arial" w:cs="Arial"/>
          <w:color w:val="121417" w:themeColor="text1"/>
        </w:rPr>
      </w:pPr>
      <w:r w:rsidRPr="00503369">
        <w:rPr>
          <w:rFonts w:ascii="Arial" w:hAnsi="Arial" w:cs="Arial"/>
          <w:color w:val="121417" w:themeColor="text1"/>
        </w:rPr>
        <w:t>The primary purpose of the investment must be to accomplish an exempt purpose</w:t>
      </w:r>
    </w:p>
    <w:p w14:paraId="516FABA8" w14:textId="77777777" w:rsidR="00503369" w:rsidRPr="00503369" w:rsidRDefault="00503369" w:rsidP="00503369">
      <w:pPr>
        <w:pStyle w:val="ListParagraph"/>
        <w:numPr>
          <w:ilvl w:val="0"/>
          <w:numId w:val="12"/>
        </w:numPr>
        <w:autoSpaceDE w:val="0"/>
        <w:autoSpaceDN w:val="0"/>
        <w:adjustRightInd w:val="0"/>
        <w:spacing w:after="0" w:line="240" w:lineRule="auto"/>
        <w:jc w:val="both"/>
        <w:rPr>
          <w:rFonts w:ascii="Arial" w:hAnsi="Arial" w:cs="Arial"/>
          <w:color w:val="121417" w:themeColor="text1"/>
        </w:rPr>
      </w:pPr>
      <w:r w:rsidRPr="00503369">
        <w:rPr>
          <w:rFonts w:ascii="Arial" w:hAnsi="Arial" w:cs="Arial"/>
          <w:color w:val="121417" w:themeColor="text1"/>
        </w:rPr>
        <w:t>The production of income or the appreciation of property may not be a significant purpose of the investment, and</w:t>
      </w:r>
    </w:p>
    <w:p w14:paraId="44192C8A" w14:textId="77777777" w:rsidR="00503369" w:rsidRPr="00503369" w:rsidRDefault="00503369" w:rsidP="00503369">
      <w:pPr>
        <w:pStyle w:val="ListParagraph"/>
        <w:numPr>
          <w:ilvl w:val="0"/>
          <w:numId w:val="12"/>
        </w:numPr>
        <w:autoSpaceDE w:val="0"/>
        <w:autoSpaceDN w:val="0"/>
        <w:adjustRightInd w:val="0"/>
        <w:spacing w:after="0" w:line="240" w:lineRule="auto"/>
        <w:jc w:val="both"/>
        <w:rPr>
          <w:rFonts w:ascii="Arial" w:hAnsi="Arial" w:cs="Arial"/>
          <w:color w:val="121417" w:themeColor="text1"/>
        </w:rPr>
      </w:pPr>
      <w:r w:rsidRPr="00503369">
        <w:rPr>
          <w:rFonts w:ascii="Arial" w:hAnsi="Arial" w:cs="Arial"/>
          <w:color w:val="121417" w:themeColor="text1"/>
        </w:rPr>
        <w:t>No electioneering and only limited lobbying purposes may be served by the investment; and</w:t>
      </w:r>
    </w:p>
    <w:p w14:paraId="14CE822D" w14:textId="77777777" w:rsidR="00503369" w:rsidRPr="00503369" w:rsidRDefault="00503369" w:rsidP="00503369">
      <w:pPr>
        <w:autoSpaceDE w:val="0"/>
        <w:autoSpaceDN w:val="0"/>
        <w:adjustRightInd w:val="0"/>
        <w:jc w:val="both"/>
        <w:rPr>
          <w:rFonts w:ascii="Arial" w:hAnsi="Arial" w:cs="Arial"/>
          <w:color w:val="121417" w:themeColor="text1"/>
        </w:rPr>
      </w:pPr>
      <w:r w:rsidRPr="00503369">
        <w:rPr>
          <w:rFonts w:ascii="Arial" w:hAnsi="Arial" w:cs="Arial"/>
          <w:color w:val="121417" w:themeColor="text1"/>
        </w:rPr>
        <w:br/>
        <w:t xml:space="preserve">WHEREAS, for legal purposes, program-related investments </w:t>
      </w:r>
      <w:proofErr w:type="gramStart"/>
      <w:r w:rsidRPr="00503369">
        <w:rPr>
          <w:rFonts w:ascii="Arial" w:hAnsi="Arial" w:cs="Arial"/>
          <w:color w:val="121417" w:themeColor="text1"/>
        </w:rPr>
        <w:t>are considered to be</w:t>
      </w:r>
      <w:proofErr w:type="gramEnd"/>
      <w:r w:rsidRPr="00503369">
        <w:rPr>
          <w:rFonts w:ascii="Arial" w:hAnsi="Arial" w:cs="Arial"/>
          <w:color w:val="121417" w:themeColor="text1"/>
        </w:rPr>
        <w:t xml:space="preserve"> more akin to grants, which can be made purely to further a charitable purpose, without regard to any return on investment; the requested loan will nonetheless be subject to certain terms and conditions and the execution of loan documentation; and </w:t>
      </w:r>
    </w:p>
    <w:p w14:paraId="5164BC3B" w14:textId="77777777" w:rsidR="00503369" w:rsidRPr="00503369" w:rsidRDefault="00503369" w:rsidP="00503369">
      <w:pPr>
        <w:autoSpaceDE w:val="0"/>
        <w:autoSpaceDN w:val="0"/>
        <w:adjustRightInd w:val="0"/>
        <w:jc w:val="both"/>
        <w:rPr>
          <w:rFonts w:ascii="Arial" w:hAnsi="Arial" w:cs="Arial"/>
          <w:color w:val="121417" w:themeColor="text1"/>
        </w:rPr>
      </w:pPr>
      <w:proofErr w:type="gramStart"/>
      <w:r w:rsidRPr="00503369">
        <w:rPr>
          <w:rFonts w:ascii="Arial" w:hAnsi="Arial" w:cs="Arial"/>
          <w:color w:val="121417" w:themeColor="text1"/>
        </w:rPr>
        <w:t>WHEREAS,</w:t>
      </w:r>
      <w:proofErr w:type="gramEnd"/>
      <w:r w:rsidRPr="00503369">
        <w:rPr>
          <w:rFonts w:ascii="Arial" w:hAnsi="Arial" w:cs="Arial"/>
          <w:color w:val="121417" w:themeColor="text1"/>
        </w:rPr>
        <w:t xml:space="preserve"> the proceeds of the loan from the Foundation will support Nonprofit A’s activities under substantially the terms, conditions, and provisions as defined by the attached (memorandum, term sheet, project descriptions, </w:t>
      </w:r>
      <w:proofErr w:type="spellStart"/>
      <w:r w:rsidRPr="00503369">
        <w:rPr>
          <w:rFonts w:ascii="Arial" w:hAnsi="Arial" w:cs="Arial"/>
          <w:color w:val="121417" w:themeColor="text1"/>
        </w:rPr>
        <w:t>etc</w:t>
      </w:r>
      <w:proofErr w:type="spellEnd"/>
      <w:r w:rsidRPr="00503369">
        <w:rPr>
          <w:rFonts w:ascii="Arial" w:hAnsi="Arial" w:cs="Arial"/>
          <w:color w:val="121417" w:themeColor="text1"/>
        </w:rPr>
        <w:t>); and</w:t>
      </w:r>
    </w:p>
    <w:p w14:paraId="20961301" w14:textId="77777777" w:rsidR="00503369" w:rsidRPr="00503369" w:rsidRDefault="00503369" w:rsidP="00503369">
      <w:pPr>
        <w:jc w:val="both"/>
        <w:rPr>
          <w:rFonts w:ascii="Arial" w:hAnsi="Arial" w:cs="Arial"/>
          <w:color w:val="121417" w:themeColor="text1"/>
        </w:rPr>
      </w:pPr>
      <w:r w:rsidRPr="00503369">
        <w:rPr>
          <w:rFonts w:ascii="Arial" w:hAnsi="Arial" w:cs="Arial"/>
          <w:color w:val="121417" w:themeColor="text1"/>
        </w:rPr>
        <w:t xml:space="preserve">WHEREAS, the Board has reviewed the terms of the loan in the attached documents; and  </w:t>
      </w:r>
    </w:p>
    <w:p w14:paraId="3863D299" w14:textId="77777777" w:rsidR="00503369" w:rsidRPr="00503369" w:rsidRDefault="00503369" w:rsidP="00503369">
      <w:pPr>
        <w:jc w:val="both"/>
        <w:rPr>
          <w:rFonts w:ascii="Arial" w:hAnsi="Arial" w:cs="Arial"/>
          <w:color w:val="121417" w:themeColor="text1"/>
        </w:rPr>
      </w:pPr>
      <w:r w:rsidRPr="00503369">
        <w:rPr>
          <w:rFonts w:ascii="Arial" w:hAnsi="Arial" w:cs="Arial"/>
          <w:color w:val="121417" w:themeColor="text1"/>
        </w:rPr>
        <w:t xml:space="preserve">THEREFORE BE IT RESOLVED, that the Board of Directors hereby authorizes the Foundation to make the loan to </w:t>
      </w:r>
      <w:r w:rsidRPr="00503369">
        <w:rPr>
          <w:rFonts w:ascii="Arial" w:hAnsi="Arial" w:cs="Arial"/>
          <w:iCs/>
          <w:color w:val="121417" w:themeColor="text1"/>
        </w:rPr>
        <w:t>Nonprofit A</w:t>
      </w:r>
      <w:r w:rsidRPr="00503369">
        <w:rPr>
          <w:rFonts w:ascii="Arial" w:hAnsi="Arial" w:cs="Arial"/>
          <w:color w:val="121417" w:themeColor="text1"/>
        </w:rPr>
        <w:t xml:space="preserve"> (“the PRI Loan”) in the amount of XXXX dollars ($</w:t>
      </w:r>
      <w:proofErr w:type="gramStart"/>
      <w:r w:rsidRPr="00503369">
        <w:rPr>
          <w:rFonts w:ascii="Arial" w:hAnsi="Arial" w:cs="Arial"/>
          <w:color w:val="121417" w:themeColor="text1"/>
        </w:rPr>
        <w:t>XXX,XXX</w:t>
      </w:r>
      <w:proofErr w:type="gramEnd"/>
      <w:r w:rsidRPr="00503369">
        <w:rPr>
          <w:rFonts w:ascii="Arial" w:hAnsi="Arial" w:cs="Arial"/>
          <w:color w:val="121417" w:themeColor="text1"/>
        </w:rPr>
        <w:t xml:space="preserve">) from the Foundation; </w:t>
      </w:r>
    </w:p>
    <w:p w14:paraId="68930B20" w14:textId="77777777" w:rsidR="00503369" w:rsidRPr="00503369" w:rsidRDefault="00503369" w:rsidP="00503369">
      <w:pPr>
        <w:jc w:val="both"/>
        <w:rPr>
          <w:rFonts w:ascii="Arial" w:hAnsi="Arial" w:cs="Arial"/>
          <w:color w:val="121417" w:themeColor="text1"/>
        </w:rPr>
      </w:pPr>
      <w:r w:rsidRPr="00503369">
        <w:rPr>
          <w:rFonts w:ascii="Arial" w:hAnsi="Arial" w:cs="Arial"/>
          <w:color w:val="121417" w:themeColor="text1"/>
        </w:rPr>
        <w:t xml:space="preserve">AND BE IT </w:t>
      </w:r>
      <w:proofErr w:type="gramStart"/>
      <w:r w:rsidRPr="00503369">
        <w:rPr>
          <w:rFonts w:ascii="Arial" w:hAnsi="Arial" w:cs="Arial"/>
          <w:color w:val="121417" w:themeColor="text1"/>
        </w:rPr>
        <w:t>FURTHER RESOLVED,</w:t>
      </w:r>
      <w:proofErr w:type="gramEnd"/>
      <w:r w:rsidRPr="00503369">
        <w:rPr>
          <w:rFonts w:ascii="Arial" w:hAnsi="Arial" w:cs="Arial"/>
          <w:color w:val="121417" w:themeColor="text1"/>
        </w:rPr>
        <w:t xml:space="preserve"> that the Foundation </w:t>
      </w:r>
      <w:r w:rsidRPr="00503369">
        <w:rPr>
          <w:rFonts w:ascii="Arial" w:hAnsi="Arial" w:cs="Arial"/>
          <w:iCs/>
          <w:color w:val="121417" w:themeColor="text1"/>
        </w:rPr>
        <w:t>President/Executive Director</w:t>
      </w:r>
      <w:r w:rsidRPr="00503369">
        <w:rPr>
          <w:rFonts w:ascii="Arial" w:hAnsi="Arial" w:cs="Arial"/>
          <w:color w:val="121417" w:themeColor="text1"/>
        </w:rPr>
        <w:t xml:space="preserve"> and their designees be and hereby are authorized to negotiate, execute, and deliver on behalf of the Foundation such agreements, certificates and other documents (collectively, the “Financing Documents”) as may be required or requested by the Foundation in connection with the making of the PRI Loan and any transactions contemplated thereby;</w:t>
      </w:r>
    </w:p>
    <w:p w14:paraId="6C1EB8C4" w14:textId="462DA1BB" w:rsidR="00503369" w:rsidRPr="00503369" w:rsidRDefault="00503369" w:rsidP="00503369">
      <w:pPr>
        <w:pStyle w:val="BodyText"/>
        <w:jc w:val="both"/>
        <w:rPr>
          <w:rFonts w:ascii="Arial" w:hAnsi="Arial" w:cs="Arial"/>
          <w:color w:val="121417" w:themeColor="text1"/>
          <w:sz w:val="22"/>
          <w:szCs w:val="22"/>
        </w:rPr>
      </w:pPr>
      <w:r w:rsidRPr="00503369">
        <w:rPr>
          <w:rFonts w:ascii="Arial" w:hAnsi="Arial" w:cs="Arial"/>
          <w:color w:val="121417" w:themeColor="text1"/>
          <w:sz w:val="22"/>
          <w:szCs w:val="22"/>
        </w:rPr>
        <w:lastRenderedPageBreak/>
        <w:t xml:space="preserve">I, _________________________________________________, </w:t>
      </w:r>
      <w:r w:rsidRPr="00503369">
        <w:rPr>
          <w:rFonts w:ascii="Arial" w:hAnsi="Arial" w:cs="Arial"/>
          <w:smallCaps/>
          <w:color w:val="121417" w:themeColor="text1"/>
          <w:sz w:val="22"/>
          <w:szCs w:val="22"/>
        </w:rPr>
        <w:t xml:space="preserve">do hereby certify </w:t>
      </w:r>
      <w:r w:rsidRPr="00503369">
        <w:rPr>
          <w:rFonts w:ascii="Arial" w:hAnsi="Arial" w:cs="Arial"/>
          <w:color w:val="121417" w:themeColor="text1"/>
          <w:sz w:val="22"/>
          <w:szCs w:val="22"/>
        </w:rPr>
        <w:t xml:space="preserve">that I am the </w:t>
      </w:r>
      <w:r>
        <w:rPr>
          <w:rFonts w:ascii="Arial" w:hAnsi="Arial" w:cs="Arial"/>
          <w:color w:val="121417" w:themeColor="text1"/>
          <w:sz w:val="22"/>
          <w:szCs w:val="22"/>
        </w:rPr>
        <w:br/>
      </w:r>
      <w:r>
        <w:rPr>
          <w:rFonts w:ascii="Arial" w:hAnsi="Arial" w:cs="Arial"/>
          <w:color w:val="121417" w:themeColor="text1"/>
          <w:sz w:val="22"/>
          <w:szCs w:val="22"/>
        </w:rPr>
        <w:br/>
      </w:r>
      <w:r w:rsidRPr="00503369">
        <w:rPr>
          <w:rFonts w:ascii="Arial" w:hAnsi="Arial" w:cs="Arial"/>
          <w:color w:val="121417" w:themeColor="text1"/>
          <w:sz w:val="22"/>
          <w:szCs w:val="22"/>
        </w:rPr>
        <w:t>__________________________ of the _______________________ Community Foundation,</w:t>
      </w:r>
      <w:r w:rsidRPr="00503369">
        <w:rPr>
          <w:rFonts w:ascii="Arial" w:hAnsi="Arial" w:cs="Arial"/>
          <w:i/>
          <w:color w:val="121417" w:themeColor="text1"/>
          <w:sz w:val="22"/>
          <w:szCs w:val="22"/>
        </w:rPr>
        <w:t xml:space="preserve"> </w:t>
      </w:r>
      <w:r w:rsidRPr="00503369">
        <w:rPr>
          <w:rFonts w:ascii="Arial" w:hAnsi="Arial" w:cs="Arial"/>
          <w:color w:val="121417" w:themeColor="text1"/>
          <w:sz w:val="22"/>
          <w:szCs w:val="22"/>
        </w:rPr>
        <w:t xml:space="preserve">a </w:t>
      </w:r>
      <w:r w:rsidRPr="00503369">
        <w:rPr>
          <w:rFonts w:ascii="Arial" w:hAnsi="Arial" w:cs="Arial"/>
          <w:iCs/>
          <w:color w:val="121417" w:themeColor="text1"/>
          <w:sz w:val="22"/>
          <w:szCs w:val="22"/>
        </w:rPr>
        <w:t>STATE</w:t>
      </w:r>
      <w:r w:rsidRPr="00503369">
        <w:rPr>
          <w:rFonts w:ascii="Arial" w:hAnsi="Arial" w:cs="Arial"/>
          <w:color w:val="121417" w:themeColor="text1"/>
          <w:sz w:val="22"/>
          <w:szCs w:val="22"/>
        </w:rPr>
        <w:t xml:space="preserve"> nonprofit corporation, and that the foregoing is a true copy of resolutions duly adopted by the Board of Directors of said corporation in accordance with the law and the articles of incorporation on _________________, which resolutions are in full force and effect on the date hereof.</w:t>
      </w:r>
    </w:p>
    <w:p w14:paraId="71A337DA" w14:textId="77777777" w:rsidR="00503369" w:rsidRPr="00503369" w:rsidRDefault="00503369" w:rsidP="00503369">
      <w:pPr>
        <w:pStyle w:val="BodyText"/>
        <w:spacing w:before="240" w:after="960"/>
        <w:rPr>
          <w:rFonts w:ascii="Arial" w:hAnsi="Arial" w:cs="Arial"/>
          <w:color w:val="121417" w:themeColor="text1"/>
          <w:sz w:val="22"/>
          <w:szCs w:val="22"/>
        </w:rPr>
      </w:pPr>
      <w:r w:rsidRPr="00503369">
        <w:rPr>
          <w:rFonts w:ascii="Arial" w:hAnsi="Arial" w:cs="Arial"/>
          <w:color w:val="121417" w:themeColor="text1"/>
          <w:sz w:val="22"/>
          <w:szCs w:val="22"/>
        </w:rPr>
        <w:t>IN WITNESS WHEREOF, I have set my hand hereto in my official capacity on the ______ day of _____________________, 20____.</w:t>
      </w:r>
    </w:p>
    <w:p w14:paraId="1DA2A1C1" w14:textId="77777777" w:rsidR="00503369" w:rsidRPr="00503369" w:rsidRDefault="00503369" w:rsidP="00503369">
      <w:pPr>
        <w:pStyle w:val="Signature"/>
        <w:rPr>
          <w:rFonts w:ascii="Arial" w:hAnsi="Arial" w:cs="Arial"/>
          <w:color w:val="121417" w:themeColor="text1"/>
          <w:sz w:val="22"/>
          <w:szCs w:val="22"/>
        </w:rPr>
      </w:pPr>
      <w:r w:rsidRPr="00503369">
        <w:rPr>
          <w:rFonts w:ascii="Arial" w:hAnsi="Arial" w:cs="Arial"/>
          <w:color w:val="121417" w:themeColor="text1"/>
          <w:sz w:val="22"/>
          <w:szCs w:val="22"/>
        </w:rPr>
        <w:t>_________________________________</w:t>
      </w:r>
    </w:p>
    <w:p w14:paraId="032430D3" w14:textId="77777777" w:rsidR="00503369" w:rsidRPr="00503369" w:rsidRDefault="00503369" w:rsidP="00503369">
      <w:pPr>
        <w:pStyle w:val="Signature"/>
        <w:jc w:val="center"/>
        <w:rPr>
          <w:rFonts w:ascii="Arial" w:hAnsi="Arial" w:cs="Arial"/>
          <w:color w:val="121417" w:themeColor="text1"/>
          <w:sz w:val="22"/>
          <w:szCs w:val="22"/>
        </w:rPr>
      </w:pPr>
    </w:p>
    <w:p w14:paraId="1E71BB9D" w14:textId="77777777" w:rsidR="00503369" w:rsidRPr="00503369" w:rsidRDefault="00503369" w:rsidP="00503369">
      <w:pPr>
        <w:rPr>
          <w:rFonts w:ascii="Arial" w:hAnsi="Arial" w:cs="Arial"/>
        </w:rPr>
      </w:pPr>
    </w:p>
    <w:p w14:paraId="1EB6285B" w14:textId="77777777" w:rsidR="009761EC" w:rsidRPr="00503369" w:rsidRDefault="009761EC" w:rsidP="004D2E89">
      <w:pPr>
        <w:rPr>
          <w:rFonts w:ascii="Arial" w:hAnsi="Arial" w:cs="Arial"/>
        </w:rPr>
      </w:pPr>
    </w:p>
    <w:p w14:paraId="4D36F28A" w14:textId="77777777" w:rsidR="00BF4568" w:rsidRPr="00503369" w:rsidRDefault="00BF4568" w:rsidP="007F7B99">
      <w:pPr>
        <w:pStyle w:val="Footer"/>
        <w:jc w:val="left"/>
        <w:rPr>
          <w:rFonts w:ascii="Arial" w:hAnsi="Arial" w:cs="Arial"/>
          <w:sz w:val="22"/>
          <w:szCs w:val="22"/>
        </w:rPr>
      </w:pPr>
    </w:p>
    <w:sectPr w:rsidR="00BF4568" w:rsidRPr="00503369" w:rsidSect="00343672">
      <w:headerReference w:type="even" r:id="rId11"/>
      <w:headerReference w:type="default" r:id="rId12"/>
      <w:footerReference w:type="even" r:id="rId13"/>
      <w:footerReference w:type="default" r:id="rId14"/>
      <w:headerReference w:type="first" r:id="rId15"/>
      <w:footerReference w:type="first" r:id="rId16"/>
      <w:pgSz w:w="12240" w:h="15840"/>
      <w:pgMar w:top="2520" w:right="1080" w:bottom="1440" w:left="108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15A5E02" w14:textId="77777777" w:rsidR="00503369" w:rsidRDefault="00503369" w:rsidP="00F03513">
      <w:r>
        <w:separator/>
      </w:r>
    </w:p>
  </w:endnote>
  <w:endnote w:type="continuationSeparator" w:id="0">
    <w:p w14:paraId="7982E3E4" w14:textId="77777777" w:rsidR="00503369" w:rsidRDefault="00503369" w:rsidP="00F0351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embedRegular r:id="rId1" w:fontKey="{471D42C3-7377-49C2-8BFE-A0B6D778794E}"/>
    <w:embedBold r:id="rId2" w:fontKey="{B22D5CE3-6862-422F-8CFF-0E601CF1A205}"/>
    <w:embedItalic r:id="rId3" w:fontKey="{422C7FA4-3188-4673-A824-CDF80236FF50}"/>
  </w:font>
  <w:font w:name="Azo Sans">
    <w:panose1 w:val="020B0603030303020204"/>
    <w:charset w:val="00"/>
    <w:family w:val="swiss"/>
    <w:notTrueType/>
    <w:pitch w:val="variable"/>
    <w:sig w:usb0="00000007" w:usb1="00000000" w:usb2="00000000" w:usb3="00000000" w:csb0="00000093" w:csb1="00000000"/>
  </w:font>
  <w:font w:name="Calibri Light">
    <w:panose1 w:val="020F0302020204030204"/>
    <w:charset w:val="00"/>
    <w:family w:val="swiss"/>
    <w:pitch w:val="variable"/>
    <w:sig w:usb0="E4002EFF" w:usb1="C000247B" w:usb2="00000009" w:usb3="00000000" w:csb0="000001FF" w:csb1="00000000"/>
    <w:embedRegular r:id="rId4" w:fontKey="{808F19AD-266B-4BAE-B449-E6DB018BC5E5}"/>
    <w:embedItalic r:id="rId5" w:fontKey="{B50427F6-C019-4F97-85CC-04D8C0C7F7C6}"/>
  </w:font>
  <w:font w:name="Azo Sans Light">
    <w:panose1 w:val="020B0403030303020204"/>
    <w:charset w:val="00"/>
    <w:family w:val="swiss"/>
    <w:notTrueType/>
    <w:pitch w:val="variable"/>
    <w:sig w:usb0="00000007" w:usb1="00000000" w:usb2="00000000" w:usb3="00000000" w:csb0="00000093" w:csb1="00000000"/>
  </w:font>
  <w:font w:name="Times New Roman (Body CS)">
    <w:panose1 w:val="00000000000000000000"/>
    <w:charset w:val="00"/>
    <w:family w:val="roman"/>
    <w:notTrueType/>
    <w:pitch w:val="default"/>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D138CE9" w14:textId="77777777" w:rsidR="00503369" w:rsidRDefault="00503369">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741171722"/>
      <w:docPartObj>
        <w:docPartGallery w:val="Page Numbers (Bottom of Page)"/>
        <w:docPartUnique/>
      </w:docPartObj>
    </w:sdtPr>
    <w:sdtEndPr>
      <w:rPr>
        <w:rFonts w:ascii="Azo Sans" w:hAnsi="Azo Sans"/>
        <w:noProof/>
        <w:color w:val="121417" w:themeColor="text1"/>
        <w:sz w:val="21"/>
        <w:szCs w:val="21"/>
      </w:rPr>
    </w:sdtEndPr>
    <w:sdtContent>
      <w:p w14:paraId="35BBCC85" w14:textId="32119BD7" w:rsidR="00503369" w:rsidRPr="00503369" w:rsidRDefault="00503369" w:rsidP="00503369">
        <w:pPr>
          <w:jc w:val="both"/>
          <w:rPr>
            <w:rFonts w:ascii="Azo Sans" w:hAnsi="Azo Sans"/>
            <w:sz w:val="21"/>
            <w:szCs w:val="21"/>
          </w:rPr>
        </w:pPr>
        <w:r w:rsidRPr="00503369">
          <w:rPr>
            <w:rFonts w:ascii="Azo Sans" w:hAnsi="Azo Sans"/>
            <w:sz w:val="21"/>
            <w:szCs w:val="21"/>
          </w:rPr>
          <w:t xml:space="preserve">Copyright © Council on Foundations, </w:t>
        </w:r>
        <w:hyperlink r:id="rId1" w:history="1">
          <w:r w:rsidRPr="00503369">
            <w:rPr>
              <w:rStyle w:val="Hyperlink"/>
              <w:rFonts w:ascii="Azo Sans" w:hAnsi="Azo Sans"/>
              <w:sz w:val="21"/>
              <w:szCs w:val="21"/>
            </w:rPr>
            <w:t>www.cof.org</w:t>
          </w:r>
        </w:hyperlink>
        <w:r w:rsidRPr="00503369">
          <w:rPr>
            <w:rFonts w:ascii="Azo Sans" w:hAnsi="Azo Sans"/>
            <w:sz w:val="21"/>
            <w:szCs w:val="21"/>
          </w:rPr>
          <w:t>.</w:t>
        </w:r>
      </w:p>
      <w:p w14:paraId="61302730" w14:textId="00A1D8EC" w:rsidR="004E776E" w:rsidRPr="00503369" w:rsidRDefault="00503369" w:rsidP="00503369">
        <w:pPr>
          <w:pStyle w:val="Footer"/>
          <w:rPr>
            <w:rFonts w:ascii="Azo Sans" w:hAnsi="Azo Sans"/>
            <w:color w:val="121417" w:themeColor="text1"/>
            <w:sz w:val="21"/>
            <w:szCs w:val="21"/>
          </w:rPr>
        </w:pPr>
        <w:r w:rsidRPr="00503369">
          <w:rPr>
            <w:rFonts w:ascii="Azo Sans" w:hAnsi="Azo Sans"/>
            <w:color w:val="121417" w:themeColor="text1"/>
            <w:sz w:val="21"/>
            <w:szCs w:val="21"/>
          </w:rPr>
          <w:t>This sample document is</w:t>
        </w:r>
        <w:r w:rsidRPr="00503369">
          <w:rPr>
            <w:rFonts w:ascii="Azo Sans" w:hAnsi="Azo Sans"/>
            <w:color w:val="121417" w:themeColor="text1"/>
            <w:sz w:val="21"/>
            <w:szCs w:val="21"/>
            <w:lang w:val="en"/>
          </w:rPr>
          <w:t xml:space="preserve"> being provided for informational purposes only as part of your membership in the Council on Foundations and is not to be shared without the permission of the Council on Foundations. Use of the sample document does not create an attorney-client relationship, and the information provided is not a substitute for expert legal, tax or other professional advice tailored to your specific circumstances. The information may not be relied upon for the purposes of avoiding any penalties that may be imposed under the Internal Revenue Code.</w:t>
        </w:r>
        <w:r w:rsidR="00343672" w:rsidRPr="00503369">
          <w:rPr>
            <w:rFonts w:ascii="Azo Sans" w:hAnsi="Azo Sans"/>
            <w:color w:val="121417" w:themeColor="text1"/>
            <w:sz w:val="21"/>
            <w:szCs w:val="21"/>
          </w:rPr>
          <mc:AlternateContent>
            <mc:Choice Requires="wps">
              <w:drawing>
                <wp:anchor distT="0" distB="0" distL="114300" distR="114300" simplePos="0" relativeHeight="251657216" behindDoc="0" locked="0" layoutInCell="1" allowOverlap="1" wp14:anchorId="5098D9B9" wp14:editId="26291196">
                  <wp:simplePos x="0" y="0"/>
                  <wp:positionH relativeFrom="margin">
                    <wp:posOffset>-685800</wp:posOffset>
                  </wp:positionH>
                  <wp:positionV relativeFrom="margin">
                    <wp:posOffset>8368665</wp:posOffset>
                  </wp:positionV>
                  <wp:extent cx="7772400" cy="91440"/>
                  <wp:effectExtent l="0" t="0" r="0" b="0"/>
                  <wp:wrapNone/>
                  <wp:docPr id="3" name="Rectangle 3"/>
                  <wp:cNvGraphicFramePr/>
                  <a:graphic xmlns:a="http://schemas.openxmlformats.org/drawingml/2006/main">
                    <a:graphicData uri="http://schemas.microsoft.com/office/word/2010/wordprocessingShape">
                      <wps:wsp>
                        <wps:cNvSpPr/>
                        <wps:spPr>
                          <a:xfrm>
                            <a:off x="0" y="0"/>
                            <a:ext cx="7772400" cy="91440"/>
                          </a:xfrm>
                          <a:prstGeom prst="rect">
                            <a:avLst/>
                          </a:prstGeom>
                          <a:solidFill>
                            <a:schemeClr val="tx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31EA918A" id="Rectangle 3" o:spid="_x0000_s1026" style="position:absolute;margin-left:-54pt;margin-top:658.95pt;width:612pt;height:7.2pt;z-index:251657216;visibility:visible;mso-wrap-style:square;mso-height-percent:0;mso-wrap-distance-left:9pt;mso-wrap-distance-top:0;mso-wrap-distance-right:9pt;mso-wrap-distance-bottom:0;mso-position-horizontal:absolute;mso-position-horizontal-relative:margin;mso-position-vertical:absolute;mso-position-vertical-relative:margin;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" fillcolor="#0059f9 [3215]" stroked="f" strokeweight="1pt">
                  <w10:wrap anchorx="margin" anchory="margin"/>
                </v:rect>
              </w:pict>
            </mc:Fallback>
          </mc:AlternateContent>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48C6DF4" w14:textId="77777777" w:rsidR="006C0AD3" w:rsidRPr="00893C12" w:rsidRDefault="00343672" w:rsidP="00A24165">
    <w:pPr>
      <w:pStyle w:val="Footer"/>
    </w:pPr>
    <w:r w:rsidRPr="00893C12">
      <mc:AlternateContent>
        <mc:Choice Requires="wps">
          <w:drawing>
            <wp:anchor distT="0" distB="0" distL="114300" distR="114300" simplePos="0" relativeHeight="251658240" behindDoc="0" locked="0" layoutInCell="1" allowOverlap="1" wp14:anchorId="09D030C7" wp14:editId="26EB6856">
              <wp:simplePos x="0" y="0"/>
              <wp:positionH relativeFrom="margin">
                <wp:posOffset>-692150</wp:posOffset>
              </wp:positionH>
              <wp:positionV relativeFrom="margin">
                <wp:posOffset>8366760</wp:posOffset>
              </wp:positionV>
              <wp:extent cx="7772400" cy="91440"/>
              <wp:effectExtent l="0" t="0" r="0" b="0"/>
              <wp:wrapNone/>
              <wp:docPr id="2" name="Rectangle 2"/>
              <wp:cNvGraphicFramePr/>
              <a:graphic xmlns:a="http://schemas.openxmlformats.org/drawingml/2006/main">
                <a:graphicData uri="http://schemas.microsoft.com/office/word/2010/wordprocessingShape">
                  <wps:wsp>
                    <wps:cNvSpPr/>
                    <wps:spPr>
                      <a:xfrm>
                        <a:off x="0" y="0"/>
                        <a:ext cx="7772400" cy="91440"/>
                      </a:xfrm>
                      <a:prstGeom prst="rect">
                        <a:avLst/>
                      </a:prstGeom>
                      <a:solidFill>
                        <a:schemeClr val="tx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3B735668" id="Rectangle 2" o:spid="_x0000_s1026" style="position:absolute;margin-left:-54.5pt;margin-top:658.8pt;width:612pt;height:7.2pt;z-index:251658240;visibility:visible;mso-wrap-style:square;mso-height-percent:0;mso-wrap-distance-left:9pt;mso-wrap-distance-top:0;mso-wrap-distance-right:9pt;mso-wrap-distance-bottom:0;mso-position-horizontal:absolute;mso-position-horizontal-relative:margin;mso-position-vertical:absolute;mso-position-vertical-relative:margin;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" fillcolor="#0059f9 [3215]" stroked="f" strokeweight="1pt">
              <w10:wrap anchorx="margin" anchory="margin"/>
            </v:rect>
          </w:pict>
        </mc:Fallback>
      </mc:AlternateContent>
    </w:r>
    <w:r w:rsidR="006C0AD3" w:rsidRPr="00893C12">
      <w:t>1255 23rd Street NW, Suite 200, Washington, DC 20037  |  202-991-2225  |  www.cof.org</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0037CE9" w14:textId="77777777" w:rsidR="00503369" w:rsidRDefault="00503369" w:rsidP="00F03513">
      <w:r>
        <w:separator/>
      </w:r>
    </w:p>
  </w:footnote>
  <w:footnote w:type="continuationSeparator" w:id="0">
    <w:p w14:paraId="7D9D4269" w14:textId="77777777" w:rsidR="00503369" w:rsidRDefault="00503369" w:rsidP="00F0351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4E32F6A" w14:textId="77777777" w:rsidR="00503369" w:rsidRDefault="00503369">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E3B435" w14:textId="77777777" w:rsidR="00503369" w:rsidRDefault="00503369">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196243" w14:textId="77777777" w:rsidR="006C0AD3" w:rsidRPr="008265A5" w:rsidRDefault="00343672" w:rsidP="008265A5">
    <w:pPr>
      <w:pStyle w:val="Header"/>
    </w:pPr>
    <w:r w:rsidRPr="008265A5">
      <w:drawing>
        <wp:inline distT="0" distB="0" distL="0" distR="0" wp14:anchorId="04C73231" wp14:editId="10945E1E">
          <wp:extent cx="1828800" cy="744039"/>
          <wp:effectExtent l="0" t="0" r="0" b="5715"/>
          <wp:docPr id="1" name="Picture 1" descr="A picture containing text, bott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picture containing text, bottle&#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1828800" cy="744039"/>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6A1298"/>
    <w:multiLevelType w:val="multilevel"/>
    <w:tmpl w:val="FC40DBB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14107120"/>
    <w:multiLevelType w:val="hybridMultilevel"/>
    <w:tmpl w:val="3A42786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7EC69C2"/>
    <w:multiLevelType w:val="multilevel"/>
    <w:tmpl w:val="27B256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1D822F32"/>
    <w:multiLevelType w:val="hybridMultilevel"/>
    <w:tmpl w:val="9510FBA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26AF2E88"/>
    <w:multiLevelType w:val="multilevel"/>
    <w:tmpl w:val="A560DCC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2AA66397"/>
    <w:multiLevelType w:val="hybridMultilevel"/>
    <w:tmpl w:val="FD36CEFC"/>
    <w:lvl w:ilvl="0" w:tplc="569CF5A2">
      <w:start w:val="1"/>
      <w:numFmt w:val="bullet"/>
      <w:lvlText w:val=""/>
      <w:lvlJc w:val="left"/>
      <w:pPr>
        <w:ind w:left="504" w:hanging="216"/>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2F1C70B5"/>
    <w:multiLevelType w:val="hybridMultilevel"/>
    <w:tmpl w:val="06704352"/>
    <w:lvl w:ilvl="0" w:tplc="B4DAA0FA">
      <w:start w:val="1"/>
      <w:numFmt w:val="bullet"/>
      <w:pStyle w:val="BulletedList"/>
      <w:lvlText w:val=""/>
      <w:lvlJc w:val="left"/>
      <w:pPr>
        <w:ind w:left="720" w:hanging="360"/>
      </w:pPr>
      <w:rPr>
        <w:rFonts w:ascii="Symbol" w:hAnsi="Symbol" w:hint="default"/>
      </w:rPr>
    </w:lvl>
    <w:lvl w:ilvl="1" w:tplc="5446531E">
      <w:start w:val="1"/>
      <w:numFmt w:val="bullet"/>
      <w:pStyle w:val="Bulletedlistlevel2"/>
      <w:lvlText w:val="o"/>
      <w:lvlJc w:val="left"/>
      <w:pPr>
        <w:ind w:left="1440" w:hanging="360"/>
      </w:pPr>
      <w:rPr>
        <w:rFonts w:ascii="Courier New" w:hAnsi="Courier New" w:cs="Courier New" w:hint="default"/>
      </w:rPr>
    </w:lvl>
    <w:lvl w:ilvl="2" w:tplc="1062D63A">
      <w:start w:val="1"/>
      <w:numFmt w:val="bullet"/>
      <w:pStyle w:val="Bulletedlistlevel3"/>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39E96050"/>
    <w:multiLevelType w:val="multilevel"/>
    <w:tmpl w:val="35A454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4F912BD2"/>
    <w:multiLevelType w:val="hybridMultilevel"/>
    <w:tmpl w:val="4636F024"/>
    <w:lvl w:ilvl="0" w:tplc="211A5230">
      <w:start w:val="1"/>
      <w:numFmt w:val="bullet"/>
      <w:lvlText w:val=""/>
      <w:lvlJc w:val="left"/>
      <w:pPr>
        <w:ind w:left="504" w:hanging="216"/>
      </w:pPr>
      <w:rPr>
        <w:rFonts w:ascii="Symbol" w:hAnsi="Symbol" w:hint="default"/>
      </w:rPr>
    </w:lvl>
    <w:lvl w:ilvl="1" w:tplc="FFFFFFFF" w:tentative="1">
      <w:start w:val="1"/>
      <w:numFmt w:val="bullet"/>
      <w:lvlText w:val="o"/>
      <w:lvlJc w:val="left"/>
      <w:pPr>
        <w:ind w:left="1440" w:hanging="360"/>
      </w:pPr>
      <w:rPr>
        <w:rFonts w:ascii="Courier New" w:hAnsi="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9" w15:restartNumberingAfterBreak="0">
    <w:nsid w:val="62C56D29"/>
    <w:multiLevelType w:val="multilevel"/>
    <w:tmpl w:val="05667C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74C57C8C"/>
    <w:multiLevelType w:val="hybridMultilevel"/>
    <w:tmpl w:val="B8CA9AE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79F61C5D"/>
    <w:multiLevelType w:val="hybridMultilevel"/>
    <w:tmpl w:val="9F4A8688"/>
    <w:lvl w:ilvl="0" w:tplc="ABE84DA8">
      <w:start w:val="1"/>
      <w:numFmt w:val="bullet"/>
      <w:pStyle w:val="ListBullet"/>
      <w:lvlText w:val=""/>
      <w:lvlJc w:val="left"/>
      <w:pPr>
        <w:tabs>
          <w:tab w:val="num" w:pos="936"/>
        </w:tabs>
        <w:ind w:left="936"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914270504">
    <w:abstractNumId w:val="11"/>
  </w:num>
  <w:num w:numId="2" w16cid:durableId="639266441">
    <w:abstractNumId w:val="6"/>
  </w:num>
  <w:num w:numId="3" w16cid:durableId="1125735734">
    <w:abstractNumId w:val="9"/>
  </w:num>
  <w:num w:numId="4" w16cid:durableId="1606157955">
    <w:abstractNumId w:val="0"/>
  </w:num>
  <w:num w:numId="5" w16cid:durableId="2080252122">
    <w:abstractNumId w:val="7"/>
  </w:num>
  <w:num w:numId="6" w16cid:durableId="437797263">
    <w:abstractNumId w:val="4"/>
  </w:num>
  <w:num w:numId="7" w16cid:durableId="636571259">
    <w:abstractNumId w:val="2"/>
  </w:num>
  <w:num w:numId="8" w16cid:durableId="687759735">
    <w:abstractNumId w:val="10"/>
  </w:num>
  <w:num w:numId="9" w16cid:durableId="906762719">
    <w:abstractNumId w:val="8"/>
  </w:num>
  <w:num w:numId="10" w16cid:durableId="735863308">
    <w:abstractNumId w:val="5"/>
  </w:num>
  <w:num w:numId="11" w16cid:durableId="1430739848">
    <w:abstractNumId w:val="1"/>
  </w:num>
  <w:num w:numId="12" w16cid:durableId="2061317991">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TrueTypeFonts/>
  <w:proofState w:spelling="clean" w:grammar="clean"/>
  <w:attachedTemplate r:id="rId1"/>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03369"/>
    <w:rsid w:val="000F61D4"/>
    <w:rsid w:val="00117DA1"/>
    <w:rsid w:val="001264E1"/>
    <w:rsid w:val="00196237"/>
    <w:rsid w:val="0022775D"/>
    <w:rsid w:val="00261621"/>
    <w:rsid w:val="002900D6"/>
    <w:rsid w:val="002C1EFD"/>
    <w:rsid w:val="00302D62"/>
    <w:rsid w:val="00303869"/>
    <w:rsid w:val="00315F2D"/>
    <w:rsid w:val="00343672"/>
    <w:rsid w:val="003612A6"/>
    <w:rsid w:val="003C572F"/>
    <w:rsid w:val="0042358D"/>
    <w:rsid w:val="00470014"/>
    <w:rsid w:val="004B3FD4"/>
    <w:rsid w:val="004D2E89"/>
    <w:rsid w:val="004D394C"/>
    <w:rsid w:val="004D7116"/>
    <w:rsid w:val="00503369"/>
    <w:rsid w:val="005303DA"/>
    <w:rsid w:val="00596C33"/>
    <w:rsid w:val="00675A0C"/>
    <w:rsid w:val="00694007"/>
    <w:rsid w:val="006C0AD3"/>
    <w:rsid w:val="006C1BE8"/>
    <w:rsid w:val="00736484"/>
    <w:rsid w:val="007507F8"/>
    <w:rsid w:val="007B28E4"/>
    <w:rsid w:val="007C4B4E"/>
    <w:rsid w:val="007F7B99"/>
    <w:rsid w:val="008068DA"/>
    <w:rsid w:val="008265A5"/>
    <w:rsid w:val="008726A8"/>
    <w:rsid w:val="00893C12"/>
    <w:rsid w:val="008A6439"/>
    <w:rsid w:val="008F3488"/>
    <w:rsid w:val="008F7A2A"/>
    <w:rsid w:val="00906B0A"/>
    <w:rsid w:val="0091696A"/>
    <w:rsid w:val="00937A8C"/>
    <w:rsid w:val="009761EC"/>
    <w:rsid w:val="009A0D67"/>
    <w:rsid w:val="009E6DD7"/>
    <w:rsid w:val="00A10E1A"/>
    <w:rsid w:val="00A24165"/>
    <w:rsid w:val="00A27C45"/>
    <w:rsid w:val="00AA2BE2"/>
    <w:rsid w:val="00AD6D43"/>
    <w:rsid w:val="00B15E89"/>
    <w:rsid w:val="00BA3927"/>
    <w:rsid w:val="00BF4568"/>
    <w:rsid w:val="00C60BE6"/>
    <w:rsid w:val="00C63F20"/>
    <w:rsid w:val="00C7517A"/>
    <w:rsid w:val="00D73BDA"/>
    <w:rsid w:val="00DA3B00"/>
    <w:rsid w:val="00DF3CA9"/>
    <w:rsid w:val="00E04953"/>
    <w:rsid w:val="00E317B1"/>
    <w:rsid w:val="00E50548"/>
    <w:rsid w:val="00E53251"/>
    <w:rsid w:val="00E548B9"/>
    <w:rsid w:val="00E96426"/>
    <w:rsid w:val="00E9745D"/>
    <w:rsid w:val="00ED3B7B"/>
    <w:rsid w:val="00F00D70"/>
    <w:rsid w:val="00F03513"/>
    <w:rsid w:val="00F801D6"/>
    <w:rsid w:val="00FB3F3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56162E6"/>
  <w15:chartTrackingRefBased/>
  <w15:docId w15:val="{C1EBF80C-3819-414E-B645-372D7B48BC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31"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iPriority="0"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03369"/>
    <w:pPr>
      <w:spacing w:after="200" w:line="276" w:lineRule="auto"/>
    </w:pPr>
    <w:rPr>
      <w:sz w:val="22"/>
      <w:szCs w:val="22"/>
    </w:rPr>
  </w:style>
  <w:style w:type="paragraph" w:styleId="Heading1">
    <w:name w:val="heading 1"/>
    <w:basedOn w:val="Normal"/>
    <w:next w:val="Normal"/>
    <w:link w:val="Heading1Char"/>
    <w:uiPriority w:val="9"/>
    <w:qFormat/>
    <w:rsid w:val="009E6DD7"/>
    <w:pPr>
      <w:spacing w:before="360" w:after="240" w:line="216" w:lineRule="auto"/>
      <w:outlineLvl w:val="0"/>
    </w:pPr>
    <w:rPr>
      <w:b/>
      <w:bCs/>
      <w:color w:val="0059F9"/>
      <w:sz w:val="48"/>
      <w:szCs w:val="48"/>
    </w:rPr>
  </w:style>
  <w:style w:type="paragraph" w:styleId="Heading2">
    <w:name w:val="heading 2"/>
    <w:basedOn w:val="Normal"/>
    <w:next w:val="Normal"/>
    <w:link w:val="Heading2Char"/>
    <w:uiPriority w:val="9"/>
    <w:unhideWhenUsed/>
    <w:qFormat/>
    <w:rsid w:val="009E6DD7"/>
    <w:pPr>
      <w:spacing w:before="360" w:after="120" w:line="240" w:lineRule="auto"/>
      <w:outlineLvl w:val="1"/>
    </w:pPr>
    <w:rPr>
      <w:b/>
      <w:bCs/>
      <w:color w:val="0059F9"/>
      <w:sz w:val="36"/>
      <w:szCs w:val="36"/>
    </w:rPr>
  </w:style>
  <w:style w:type="paragraph" w:styleId="Heading3">
    <w:name w:val="heading 3"/>
    <w:basedOn w:val="Normal"/>
    <w:next w:val="Normal"/>
    <w:link w:val="Heading3Char"/>
    <w:uiPriority w:val="9"/>
    <w:unhideWhenUsed/>
    <w:qFormat/>
    <w:rsid w:val="009E6DD7"/>
    <w:pPr>
      <w:spacing w:before="360" w:after="120" w:line="240" w:lineRule="auto"/>
      <w:outlineLvl w:val="2"/>
    </w:pPr>
    <w:rPr>
      <w:b/>
      <w:bCs/>
      <w:sz w:val="28"/>
      <w:szCs w:val="28"/>
    </w:rPr>
  </w:style>
  <w:style w:type="paragraph" w:styleId="Heading4">
    <w:name w:val="heading 4"/>
    <w:basedOn w:val="Heading3"/>
    <w:next w:val="Normal"/>
    <w:link w:val="Heading4Char"/>
    <w:uiPriority w:val="9"/>
    <w:unhideWhenUsed/>
    <w:qFormat/>
    <w:rsid w:val="00196237"/>
    <w:pPr>
      <w:outlineLvl w:val="3"/>
    </w:pPr>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E6DD7"/>
    <w:rPr>
      <w:rFonts w:ascii="Azo Sans" w:hAnsi="Azo Sans"/>
      <w:b/>
      <w:bCs/>
      <w:color w:val="0059F9"/>
      <w:sz w:val="48"/>
      <w:szCs w:val="48"/>
      <w:lang w:eastAsia="ja-JP"/>
    </w:rPr>
  </w:style>
  <w:style w:type="character" w:customStyle="1" w:styleId="Heading2Char">
    <w:name w:val="Heading 2 Char"/>
    <w:basedOn w:val="DefaultParagraphFont"/>
    <w:link w:val="Heading2"/>
    <w:uiPriority w:val="9"/>
    <w:rsid w:val="009E6DD7"/>
    <w:rPr>
      <w:rFonts w:ascii="Azo Sans" w:hAnsi="Azo Sans"/>
      <w:b/>
      <w:bCs/>
      <w:color w:val="0059F9"/>
      <w:sz w:val="36"/>
      <w:szCs w:val="36"/>
      <w:lang w:eastAsia="ja-JP"/>
    </w:rPr>
  </w:style>
  <w:style w:type="paragraph" w:styleId="ListBullet">
    <w:name w:val="List Bullet"/>
    <w:basedOn w:val="Normal"/>
    <w:uiPriority w:val="31"/>
    <w:qFormat/>
    <w:rsid w:val="00E548B9"/>
    <w:pPr>
      <w:numPr>
        <w:numId w:val="1"/>
      </w:numPr>
      <w:contextualSpacing/>
    </w:pPr>
  </w:style>
  <w:style w:type="paragraph" w:styleId="Footer">
    <w:name w:val="footer"/>
    <w:basedOn w:val="Normal"/>
    <w:link w:val="FooterChar"/>
    <w:uiPriority w:val="99"/>
    <w:unhideWhenUsed/>
    <w:qFormat/>
    <w:rsid w:val="007F7B99"/>
    <w:pPr>
      <w:jc w:val="center"/>
    </w:pPr>
    <w:rPr>
      <w:noProof/>
      <w:color w:val="96A3B0"/>
      <w:sz w:val="16"/>
      <w:szCs w:val="16"/>
    </w:rPr>
  </w:style>
  <w:style w:type="character" w:customStyle="1" w:styleId="FooterChar">
    <w:name w:val="Footer Char"/>
    <w:basedOn w:val="DefaultParagraphFont"/>
    <w:link w:val="Footer"/>
    <w:uiPriority w:val="99"/>
    <w:rsid w:val="007F7B99"/>
    <w:rPr>
      <w:rFonts w:ascii="Azo Sans" w:hAnsi="Azo Sans"/>
      <w:noProof/>
      <w:color w:val="96A3B0"/>
      <w:sz w:val="16"/>
      <w:szCs w:val="16"/>
    </w:rPr>
  </w:style>
  <w:style w:type="paragraph" w:styleId="Quote">
    <w:name w:val="Quote"/>
    <w:basedOn w:val="Normal"/>
    <w:next w:val="Normal"/>
    <w:link w:val="QuoteChar"/>
    <w:uiPriority w:val="29"/>
    <w:unhideWhenUsed/>
    <w:qFormat/>
    <w:rsid w:val="00E548B9"/>
    <w:pPr>
      <w:spacing w:before="360" w:after="560" w:line="264" w:lineRule="auto"/>
      <w:ind w:left="605" w:right="605"/>
      <w:contextualSpacing/>
    </w:pPr>
    <w:rPr>
      <w:rFonts w:asciiTheme="majorHAnsi" w:hAnsiTheme="majorHAnsi"/>
      <w:i/>
      <w:iCs/>
      <w:color w:val="001F82" w:themeColor="accent1"/>
      <w:sz w:val="40"/>
    </w:rPr>
  </w:style>
  <w:style w:type="character" w:customStyle="1" w:styleId="QuoteChar">
    <w:name w:val="Quote Char"/>
    <w:basedOn w:val="DefaultParagraphFont"/>
    <w:link w:val="Quote"/>
    <w:uiPriority w:val="29"/>
    <w:rsid w:val="00E548B9"/>
    <w:rPr>
      <w:rFonts w:asciiTheme="majorHAnsi" w:hAnsiTheme="majorHAnsi"/>
      <w:i/>
      <w:iCs/>
      <w:color w:val="001F82" w:themeColor="accent1"/>
      <w:sz w:val="40"/>
      <w:lang w:eastAsia="ja-JP"/>
    </w:rPr>
  </w:style>
  <w:style w:type="paragraph" w:styleId="ListParagraph">
    <w:name w:val="List Paragraph"/>
    <w:basedOn w:val="Normal"/>
    <w:qFormat/>
    <w:rsid w:val="00E548B9"/>
    <w:pPr>
      <w:ind w:left="720"/>
      <w:contextualSpacing/>
    </w:pPr>
  </w:style>
  <w:style w:type="character" w:customStyle="1" w:styleId="apple-converted-space">
    <w:name w:val="apple-converted-space"/>
    <w:basedOn w:val="DefaultParagraphFont"/>
    <w:rsid w:val="00F00D70"/>
  </w:style>
  <w:style w:type="character" w:customStyle="1" w:styleId="ui-provider">
    <w:name w:val="ui-provider"/>
    <w:basedOn w:val="DefaultParagraphFont"/>
    <w:rsid w:val="00F00D70"/>
  </w:style>
  <w:style w:type="character" w:customStyle="1" w:styleId="Heading3Char">
    <w:name w:val="Heading 3 Char"/>
    <w:basedOn w:val="DefaultParagraphFont"/>
    <w:link w:val="Heading3"/>
    <w:uiPriority w:val="9"/>
    <w:rsid w:val="009E6DD7"/>
    <w:rPr>
      <w:rFonts w:ascii="Azo Sans" w:hAnsi="Azo Sans"/>
      <w:b/>
      <w:bCs/>
      <w:color w:val="121417" w:themeColor="text1"/>
      <w:sz w:val="28"/>
      <w:szCs w:val="28"/>
      <w:lang w:eastAsia="ja-JP"/>
    </w:rPr>
  </w:style>
  <w:style w:type="paragraph" w:customStyle="1" w:styleId="Bulletedlistlevel2">
    <w:name w:val="Bulleted list level 2"/>
    <w:basedOn w:val="BulletedList"/>
    <w:qFormat/>
    <w:rsid w:val="007F7B99"/>
    <w:pPr>
      <w:numPr>
        <w:ilvl w:val="1"/>
      </w:numPr>
      <w:ind w:left="1080"/>
    </w:pPr>
  </w:style>
  <w:style w:type="paragraph" w:customStyle="1" w:styleId="BodyCopy">
    <w:name w:val="Body Copy"/>
    <w:qFormat/>
    <w:rsid w:val="007F7B99"/>
    <w:pPr>
      <w:spacing w:line="288" w:lineRule="auto"/>
    </w:pPr>
    <w:rPr>
      <w:rFonts w:ascii="Azo Sans" w:hAnsi="Azo Sans"/>
      <w:color w:val="121417" w:themeColor="text1"/>
      <w:sz w:val="21"/>
      <w:szCs w:val="21"/>
      <w:lang w:eastAsia="ja-JP"/>
    </w:rPr>
  </w:style>
  <w:style w:type="paragraph" w:customStyle="1" w:styleId="BulletedList">
    <w:name w:val="Bulleted List"/>
    <w:basedOn w:val="BodyCopy"/>
    <w:next w:val="BodyCopy"/>
    <w:qFormat/>
    <w:rsid w:val="007F7B99"/>
    <w:pPr>
      <w:numPr>
        <w:numId w:val="2"/>
      </w:numPr>
      <w:ind w:left="576" w:hanging="288"/>
    </w:pPr>
  </w:style>
  <w:style w:type="paragraph" w:styleId="Header">
    <w:name w:val="header"/>
    <w:basedOn w:val="Normal"/>
    <w:link w:val="HeaderChar"/>
    <w:uiPriority w:val="99"/>
    <w:unhideWhenUsed/>
    <w:rsid w:val="008265A5"/>
    <w:pPr>
      <w:tabs>
        <w:tab w:val="center" w:pos="4680"/>
        <w:tab w:val="right" w:pos="9360"/>
      </w:tabs>
      <w:spacing w:line="240" w:lineRule="auto"/>
      <w:jc w:val="right"/>
    </w:pPr>
    <w:rPr>
      <w:noProof/>
    </w:rPr>
  </w:style>
  <w:style w:type="character" w:customStyle="1" w:styleId="HeaderChar">
    <w:name w:val="Header Char"/>
    <w:basedOn w:val="DefaultParagraphFont"/>
    <w:link w:val="Header"/>
    <w:uiPriority w:val="99"/>
    <w:rsid w:val="008265A5"/>
    <w:rPr>
      <w:rFonts w:ascii="Azo Sans Light" w:hAnsi="Azo Sans Light"/>
      <w:noProof/>
      <w:color w:val="121417" w:themeColor="text1"/>
      <w:sz w:val="21"/>
      <w:szCs w:val="21"/>
      <w:lang w:eastAsia="ja-JP"/>
    </w:rPr>
  </w:style>
  <w:style w:type="table" w:styleId="TableGrid">
    <w:name w:val="Table Grid"/>
    <w:basedOn w:val="TableNormal"/>
    <w:uiPriority w:val="39"/>
    <w:rsid w:val="00F00D7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GridTable6Colorful-Accent2">
    <w:name w:val="Grid Table 6 Colorful Accent 2"/>
    <w:basedOn w:val="TableNormal"/>
    <w:uiPriority w:val="51"/>
    <w:rsid w:val="00302D62"/>
    <w:rPr>
      <w:color w:val="00E2F7" w:themeColor="accent2" w:themeShade="BF"/>
    </w:rPr>
    <w:tblPr>
      <w:tblStyleRowBandSize w:val="1"/>
      <w:tblStyleColBandSize w:val="1"/>
      <w:tblBorders>
        <w:top w:val="single" w:sz="4" w:space="0" w:color="93F5FF" w:themeColor="accent2" w:themeTint="99"/>
        <w:left w:val="single" w:sz="4" w:space="0" w:color="93F5FF" w:themeColor="accent2" w:themeTint="99"/>
        <w:bottom w:val="single" w:sz="4" w:space="0" w:color="93F5FF" w:themeColor="accent2" w:themeTint="99"/>
        <w:right w:val="single" w:sz="4" w:space="0" w:color="93F5FF" w:themeColor="accent2" w:themeTint="99"/>
        <w:insideH w:val="single" w:sz="4" w:space="0" w:color="93F5FF" w:themeColor="accent2" w:themeTint="99"/>
        <w:insideV w:val="single" w:sz="4" w:space="0" w:color="93F5FF" w:themeColor="accent2" w:themeTint="99"/>
      </w:tblBorders>
    </w:tblPr>
    <w:tblStylePr w:type="firstRow">
      <w:rPr>
        <w:b/>
        <w:bCs/>
      </w:rPr>
      <w:tblPr/>
      <w:tcPr>
        <w:tcBorders>
          <w:bottom w:val="single" w:sz="12" w:space="0" w:color="93F5FF" w:themeColor="accent2" w:themeTint="99"/>
        </w:tcBorders>
      </w:tcPr>
    </w:tblStylePr>
    <w:tblStylePr w:type="lastRow">
      <w:rPr>
        <w:b/>
        <w:bCs/>
      </w:rPr>
      <w:tblPr/>
      <w:tcPr>
        <w:tcBorders>
          <w:top w:val="double" w:sz="4" w:space="0" w:color="93F5FF" w:themeColor="accent2" w:themeTint="99"/>
        </w:tcBorders>
      </w:tcPr>
    </w:tblStylePr>
    <w:tblStylePr w:type="firstCol">
      <w:rPr>
        <w:b/>
        <w:bCs/>
      </w:rPr>
    </w:tblStylePr>
    <w:tblStylePr w:type="lastCol">
      <w:rPr>
        <w:b/>
        <w:bCs/>
      </w:rPr>
    </w:tblStylePr>
    <w:tblStylePr w:type="band1Vert">
      <w:tblPr/>
      <w:tcPr>
        <w:shd w:val="clear" w:color="auto" w:fill="DBFBFF" w:themeFill="accent2" w:themeFillTint="33"/>
      </w:tcPr>
    </w:tblStylePr>
    <w:tblStylePr w:type="band1Horz">
      <w:tblPr/>
      <w:tcPr>
        <w:shd w:val="clear" w:color="auto" w:fill="DBFBFF" w:themeFill="accent2" w:themeFillTint="33"/>
      </w:tcPr>
    </w:tblStylePr>
  </w:style>
  <w:style w:type="table" w:styleId="GridTable6Colorful-Accent3">
    <w:name w:val="Grid Table 6 Colorful Accent 3"/>
    <w:basedOn w:val="TableNormal"/>
    <w:uiPriority w:val="51"/>
    <w:rsid w:val="00302D62"/>
    <w:rPr>
      <w:color w:val="D61800" w:themeColor="accent3" w:themeShade="BF"/>
    </w:rPr>
    <w:tblPr>
      <w:tblStyleRowBandSize w:val="1"/>
      <w:tblStyleColBandSize w:val="1"/>
      <w:tblBorders>
        <w:top w:val="single" w:sz="4" w:space="0" w:color="FF8879" w:themeColor="accent3" w:themeTint="99"/>
        <w:left w:val="single" w:sz="4" w:space="0" w:color="FF8879" w:themeColor="accent3" w:themeTint="99"/>
        <w:bottom w:val="single" w:sz="4" w:space="0" w:color="FF8879" w:themeColor="accent3" w:themeTint="99"/>
        <w:right w:val="single" w:sz="4" w:space="0" w:color="FF8879" w:themeColor="accent3" w:themeTint="99"/>
        <w:insideH w:val="single" w:sz="4" w:space="0" w:color="FF8879" w:themeColor="accent3" w:themeTint="99"/>
        <w:insideV w:val="single" w:sz="4" w:space="0" w:color="FF8879" w:themeColor="accent3" w:themeTint="99"/>
      </w:tblBorders>
    </w:tblPr>
    <w:tblStylePr w:type="firstRow">
      <w:rPr>
        <w:b/>
        <w:bCs/>
      </w:rPr>
      <w:tblPr/>
      <w:tcPr>
        <w:tcBorders>
          <w:bottom w:val="single" w:sz="12" w:space="0" w:color="FF8879" w:themeColor="accent3" w:themeTint="99"/>
        </w:tcBorders>
      </w:tcPr>
    </w:tblStylePr>
    <w:tblStylePr w:type="lastRow">
      <w:rPr>
        <w:b/>
        <w:bCs/>
      </w:rPr>
      <w:tblPr/>
      <w:tcPr>
        <w:tcBorders>
          <w:top w:val="double" w:sz="4" w:space="0" w:color="FF8879" w:themeColor="accent3" w:themeTint="99"/>
        </w:tcBorders>
      </w:tcPr>
    </w:tblStylePr>
    <w:tblStylePr w:type="firstCol">
      <w:rPr>
        <w:b/>
        <w:bCs/>
      </w:rPr>
    </w:tblStylePr>
    <w:tblStylePr w:type="lastCol">
      <w:rPr>
        <w:b/>
        <w:bCs/>
      </w:rPr>
    </w:tblStylePr>
    <w:tblStylePr w:type="band1Vert">
      <w:tblPr/>
      <w:tcPr>
        <w:shd w:val="clear" w:color="auto" w:fill="FFD7D2" w:themeFill="accent3" w:themeFillTint="33"/>
      </w:tcPr>
    </w:tblStylePr>
    <w:tblStylePr w:type="band1Horz">
      <w:tblPr/>
      <w:tcPr>
        <w:shd w:val="clear" w:color="auto" w:fill="FFD7D2" w:themeFill="accent3" w:themeFillTint="33"/>
      </w:tcPr>
    </w:tblStylePr>
  </w:style>
  <w:style w:type="table" w:styleId="GridTable6Colorful-Accent1">
    <w:name w:val="Grid Table 6 Colorful Accent 1"/>
    <w:basedOn w:val="TableNormal"/>
    <w:uiPriority w:val="51"/>
    <w:rsid w:val="00E50548"/>
    <w:rPr>
      <w:color w:val="001661" w:themeColor="accent1" w:themeShade="BF"/>
    </w:rPr>
    <w:tblPr>
      <w:tblStyleRowBandSize w:val="1"/>
      <w:tblStyleColBandSize w:val="1"/>
      <w:tblBorders>
        <w:top w:val="single" w:sz="4" w:space="0" w:color="1B50FF" w:themeColor="accent1" w:themeTint="99"/>
        <w:left w:val="single" w:sz="4" w:space="0" w:color="1B50FF" w:themeColor="accent1" w:themeTint="99"/>
        <w:bottom w:val="single" w:sz="4" w:space="0" w:color="1B50FF" w:themeColor="accent1" w:themeTint="99"/>
        <w:right w:val="single" w:sz="4" w:space="0" w:color="1B50FF" w:themeColor="accent1" w:themeTint="99"/>
        <w:insideH w:val="single" w:sz="4" w:space="0" w:color="1B50FF" w:themeColor="accent1" w:themeTint="99"/>
        <w:insideV w:val="single" w:sz="4" w:space="0" w:color="1B50FF" w:themeColor="accent1" w:themeTint="99"/>
      </w:tblBorders>
    </w:tblPr>
    <w:tblStylePr w:type="firstRow">
      <w:rPr>
        <w:b/>
        <w:bCs/>
      </w:rPr>
      <w:tblPr/>
      <w:tcPr>
        <w:tcBorders>
          <w:bottom w:val="single" w:sz="12" w:space="0" w:color="1B50FF" w:themeColor="accent1" w:themeTint="99"/>
        </w:tcBorders>
      </w:tcPr>
    </w:tblStylePr>
    <w:tblStylePr w:type="lastRow">
      <w:rPr>
        <w:b/>
        <w:bCs/>
      </w:rPr>
      <w:tblPr/>
      <w:tcPr>
        <w:tcBorders>
          <w:top w:val="double" w:sz="4" w:space="0" w:color="1B50FF" w:themeColor="accent1" w:themeTint="99"/>
        </w:tcBorders>
      </w:tcPr>
    </w:tblStylePr>
    <w:tblStylePr w:type="firstCol">
      <w:rPr>
        <w:b/>
        <w:bCs/>
      </w:rPr>
    </w:tblStylePr>
    <w:tblStylePr w:type="lastCol">
      <w:rPr>
        <w:b/>
        <w:bCs/>
      </w:rPr>
    </w:tblStylePr>
    <w:tblStylePr w:type="band1Vert">
      <w:tblPr/>
      <w:tcPr>
        <w:shd w:val="clear" w:color="auto" w:fill="B3C4FF" w:themeFill="accent1" w:themeFillTint="33"/>
      </w:tcPr>
    </w:tblStylePr>
    <w:tblStylePr w:type="band1Horz">
      <w:tblPr/>
      <w:tcPr>
        <w:shd w:val="clear" w:color="auto" w:fill="B3C4FF" w:themeFill="accent1" w:themeFillTint="33"/>
      </w:tcPr>
    </w:tblStylePr>
  </w:style>
  <w:style w:type="paragraph" w:customStyle="1" w:styleId="Bulletedlistlevel3">
    <w:name w:val="Bulleted list level 3"/>
    <w:basedOn w:val="Bulletedlistlevel2"/>
    <w:qFormat/>
    <w:rsid w:val="009A0D67"/>
    <w:pPr>
      <w:numPr>
        <w:ilvl w:val="2"/>
      </w:numPr>
      <w:ind w:left="1440"/>
    </w:pPr>
  </w:style>
  <w:style w:type="character" w:styleId="Hyperlink">
    <w:name w:val="Hyperlink"/>
    <w:basedOn w:val="DefaultParagraphFont"/>
    <w:uiPriority w:val="99"/>
    <w:unhideWhenUsed/>
    <w:rsid w:val="006C0AD3"/>
    <w:rPr>
      <w:color w:val="0000FF"/>
      <w:u w:val="single"/>
    </w:rPr>
  </w:style>
  <w:style w:type="character" w:customStyle="1" w:styleId="Heading4Char">
    <w:name w:val="Heading 4 Char"/>
    <w:basedOn w:val="DefaultParagraphFont"/>
    <w:link w:val="Heading4"/>
    <w:uiPriority w:val="9"/>
    <w:rsid w:val="00196237"/>
    <w:rPr>
      <w:rFonts w:ascii="Azo Sans" w:hAnsi="Azo Sans"/>
      <w:b/>
      <w:bCs/>
      <w:color w:val="121417" w:themeColor="text1"/>
      <w:lang w:eastAsia="ja-JP"/>
    </w:rPr>
  </w:style>
  <w:style w:type="table" w:styleId="GridTable1Light-Accent1">
    <w:name w:val="Grid Table 1 Light Accent 1"/>
    <w:basedOn w:val="TableNormal"/>
    <w:uiPriority w:val="46"/>
    <w:rsid w:val="00DA3B00"/>
    <w:tblPr>
      <w:tblStyleRowBandSize w:val="1"/>
      <w:tblStyleColBandSize w:val="1"/>
      <w:tblBorders>
        <w:top w:val="single" w:sz="4" w:space="0" w:color="678AFF" w:themeColor="accent1" w:themeTint="66"/>
        <w:left w:val="single" w:sz="4" w:space="0" w:color="678AFF" w:themeColor="accent1" w:themeTint="66"/>
        <w:bottom w:val="single" w:sz="4" w:space="0" w:color="678AFF" w:themeColor="accent1" w:themeTint="66"/>
        <w:right w:val="single" w:sz="4" w:space="0" w:color="678AFF" w:themeColor="accent1" w:themeTint="66"/>
        <w:insideH w:val="single" w:sz="4" w:space="0" w:color="678AFF" w:themeColor="accent1" w:themeTint="66"/>
        <w:insideV w:val="single" w:sz="4" w:space="0" w:color="678AFF" w:themeColor="accent1" w:themeTint="66"/>
      </w:tblBorders>
    </w:tblPr>
    <w:tblStylePr w:type="firstRow">
      <w:rPr>
        <w:b/>
        <w:bCs/>
      </w:rPr>
      <w:tblPr/>
      <w:tcPr>
        <w:tcBorders>
          <w:bottom w:val="single" w:sz="12" w:space="0" w:color="1B50FF" w:themeColor="accent1" w:themeTint="99"/>
        </w:tcBorders>
      </w:tcPr>
    </w:tblStylePr>
    <w:tblStylePr w:type="lastRow">
      <w:rPr>
        <w:b/>
        <w:bCs/>
      </w:rPr>
      <w:tblPr/>
      <w:tcPr>
        <w:tcBorders>
          <w:top w:val="double" w:sz="2" w:space="0" w:color="1B50FF" w:themeColor="accent1" w:themeTint="99"/>
        </w:tcBorders>
      </w:tcPr>
    </w:tblStylePr>
    <w:tblStylePr w:type="firstCol">
      <w:rPr>
        <w:b/>
        <w:bCs/>
      </w:rPr>
    </w:tblStylePr>
    <w:tblStylePr w:type="lastCol">
      <w:rPr>
        <w:b/>
        <w:bCs/>
      </w:rPr>
    </w:tblStylePr>
  </w:style>
  <w:style w:type="table" w:customStyle="1" w:styleId="CoFTable1">
    <w:name w:val="CoF Table 1"/>
    <w:basedOn w:val="GridTable1Light-Accent1"/>
    <w:uiPriority w:val="99"/>
    <w:rsid w:val="00AA2BE2"/>
    <w:pPr>
      <w:spacing w:before="120" w:after="120" w:line="288" w:lineRule="auto"/>
    </w:pPr>
    <w:rPr>
      <w:rFonts w:ascii="Azo Sans" w:hAnsi="Azo Sans" w:cs="Times New Roman (Body CS)"/>
      <w:sz w:val="21"/>
    </w:rPr>
    <w:tblPr>
      <w:tblBorders>
        <w:top w:val="none" w:sz="0" w:space="0" w:color="auto"/>
        <w:left w:val="none" w:sz="0" w:space="0" w:color="auto"/>
        <w:bottom w:val="single" w:sz="4" w:space="0" w:color="121417" w:themeColor="text1"/>
        <w:right w:val="none" w:sz="0" w:space="0" w:color="auto"/>
        <w:insideH w:val="single" w:sz="8" w:space="0" w:color="121417" w:themeColor="text1"/>
        <w:insideV w:val="none" w:sz="0" w:space="0" w:color="auto"/>
      </w:tblBorders>
      <w:tblCellMar>
        <w:top w:w="14" w:type="dxa"/>
        <w:left w:w="0" w:type="dxa"/>
        <w:bottom w:w="14" w:type="dxa"/>
        <w:right w:w="29" w:type="dxa"/>
      </w:tblCellMar>
    </w:tblPr>
    <w:tblStylePr w:type="firstRow">
      <w:pPr>
        <w:jc w:val="left"/>
      </w:pPr>
      <w:rPr>
        <w:b/>
        <w:bCs/>
      </w:rPr>
      <w:tblPr/>
      <w:tcPr>
        <w:tcBorders>
          <w:top w:val="nil"/>
          <w:left w:val="nil"/>
          <w:bottom w:val="single" w:sz="18" w:space="0" w:color="0059F9" w:themeColor="text2"/>
          <w:right w:val="nil"/>
          <w:insideH w:val="nil"/>
          <w:insideV w:val="nil"/>
          <w:tl2br w:val="nil"/>
          <w:tr2bl w:val="nil"/>
        </w:tcBorders>
      </w:tcPr>
    </w:tblStylePr>
    <w:tblStylePr w:type="lastRow">
      <w:rPr>
        <w:b/>
        <w:bCs/>
      </w:rPr>
      <w:tblPr/>
      <w:tcPr>
        <w:tcBorders>
          <w:top w:val="single" w:sz="8" w:space="0" w:color="121417" w:themeColor="text1"/>
          <w:bottom w:val="nil"/>
        </w:tcBorders>
      </w:tcPr>
    </w:tblStylePr>
    <w:tblStylePr w:type="firstCol">
      <w:rPr>
        <w:rFonts w:ascii="Azo Sans" w:hAnsi="Azo Sans"/>
        <w:b w:val="0"/>
        <w:bCs/>
        <w:i w:val="0"/>
        <w:sz w:val="21"/>
      </w:rPr>
    </w:tblStylePr>
    <w:tblStylePr w:type="lastCol">
      <w:pPr>
        <w:jc w:val="left"/>
      </w:pPr>
      <w:rPr>
        <w:rFonts w:ascii="Azo Sans" w:hAnsi="Azo Sans"/>
        <w:b w:val="0"/>
        <w:bCs/>
        <w:color w:val="0059F9" w:themeColor="text2"/>
        <w:sz w:val="21"/>
      </w:rPr>
      <w:tblPr/>
      <w:tcPr>
        <w:vAlign w:val="center"/>
      </w:tcPr>
    </w:tblStylePr>
  </w:style>
  <w:style w:type="paragraph" w:styleId="Title">
    <w:name w:val="Title"/>
    <w:basedOn w:val="Normal"/>
    <w:next w:val="BodyText"/>
    <w:link w:val="TitleChar"/>
    <w:qFormat/>
    <w:rsid w:val="00503369"/>
    <w:pPr>
      <w:keepNext/>
      <w:spacing w:after="240" w:line="240" w:lineRule="auto"/>
      <w:jc w:val="center"/>
      <w:outlineLvl w:val="0"/>
    </w:pPr>
    <w:rPr>
      <w:rFonts w:ascii="Times New Roman" w:eastAsia="Times New Roman" w:hAnsi="Times New Roman" w:cs="Times New Roman"/>
      <w:b/>
      <w:caps/>
      <w:kern w:val="28"/>
      <w:sz w:val="24"/>
      <w:szCs w:val="20"/>
      <w:lang w:eastAsia="ja-JP"/>
    </w:rPr>
  </w:style>
  <w:style w:type="character" w:customStyle="1" w:styleId="TitleChar">
    <w:name w:val="Title Char"/>
    <w:basedOn w:val="DefaultParagraphFont"/>
    <w:link w:val="Title"/>
    <w:rsid w:val="00503369"/>
    <w:rPr>
      <w:rFonts w:ascii="Times New Roman" w:eastAsia="Times New Roman" w:hAnsi="Times New Roman" w:cs="Times New Roman"/>
      <w:b/>
      <w:caps/>
      <w:kern w:val="28"/>
      <w:szCs w:val="20"/>
      <w:lang w:eastAsia="ja-JP"/>
    </w:rPr>
  </w:style>
  <w:style w:type="paragraph" w:styleId="BodyText">
    <w:name w:val="Body Text"/>
    <w:basedOn w:val="Normal"/>
    <w:link w:val="BodyTextChar"/>
    <w:uiPriority w:val="99"/>
    <w:unhideWhenUsed/>
    <w:rsid w:val="00503369"/>
    <w:pPr>
      <w:spacing w:after="120" w:line="240" w:lineRule="auto"/>
    </w:pPr>
    <w:rPr>
      <w:rFonts w:eastAsiaTheme="minorEastAsia"/>
      <w:sz w:val="24"/>
      <w:szCs w:val="24"/>
      <w:lang w:eastAsia="ja-JP"/>
    </w:rPr>
  </w:style>
  <w:style w:type="character" w:customStyle="1" w:styleId="BodyTextChar">
    <w:name w:val="Body Text Char"/>
    <w:basedOn w:val="DefaultParagraphFont"/>
    <w:link w:val="BodyText"/>
    <w:uiPriority w:val="99"/>
    <w:rsid w:val="00503369"/>
    <w:rPr>
      <w:rFonts w:eastAsiaTheme="minorEastAsia"/>
      <w:lang w:eastAsia="ja-JP"/>
    </w:rPr>
  </w:style>
  <w:style w:type="paragraph" w:styleId="Signature">
    <w:name w:val="Signature"/>
    <w:basedOn w:val="Normal"/>
    <w:link w:val="SignatureChar"/>
    <w:rsid w:val="00503369"/>
    <w:pPr>
      <w:keepLines/>
      <w:spacing w:after="0" w:line="240" w:lineRule="auto"/>
      <w:ind w:left="4680"/>
    </w:pPr>
    <w:rPr>
      <w:rFonts w:ascii="Times New Roman" w:eastAsia="Times New Roman" w:hAnsi="Times New Roman" w:cs="Times New Roman"/>
      <w:sz w:val="24"/>
      <w:szCs w:val="20"/>
      <w:lang w:eastAsia="ja-JP"/>
    </w:rPr>
  </w:style>
  <w:style w:type="character" w:customStyle="1" w:styleId="SignatureChar">
    <w:name w:val="Signature Char"/>
    <w:basedOn w:val="DefaultParagraphFont"/>
    <w:link w:val="Signature"/>
    <w:rsid w:val="00503369"/>
    <w:rPr>
      <w:rFonts w:ascii="Times New Roman" w:eastAsia="Times New Roman" w:hAnsi="Times New Roman" w:cs="Times New Roman"/>
      <w:szCs w:val="20"/>
      <w:lang w:eastAsia="ja-JP"/>
    </w:rPr>
  </w:style>
  <w:style w:type="character" w:customStyle="1" w:styleId="highlight">
    <w:name w:val="highlight"/>
    <w:basedOn w:val="DefaultParagraphFont"/>
    <w:rsid w:val="0050336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7180030">
      <w:bodyDiv w:val="1"/>
      <w:marLeft w:val="0"/>
      <w:marRight w:val="0"/>
      <w:marTop w:val="0"/>
      <w:marBottom w:val="0"/>
      <w:divBdr>
        <w:top w:val="none" w:sz="0" w:space="0" w:color="auto"/>
        <w:left w:val="none" w:sz="0" w:space="0" w:color="auto"/>
        <w:bottom w:val="none" w:sz="0" w:space="0" w:color="auto"/>
        <w:right w:val="none" w:sz="0" w:space="0" w:color="auto"/>
      </w:divBdr>
    </w:div>
    <w:div w:id="297997551">
      <w:bodyDiv w:val="1"/>
      <w:marLeft w:val="0"/>
      <w:marRight w:val="0"/>
      <w:marTop w:val="0"/>
      <w:marBottom w:val="0"/>
      <w:divBdr>
        <w:top w:val="none" w:sz="0" w:space="0" w:color="auto"/>
        <w:left w:val="none" w:sz="0" w:space="0" w:color="auto"/>
        <w:bottom w:val="none" w:sz="0" w:space="0" w:color="auto"/>
        <w:right w:val="none" w:sz="0" w:space="0" w:color="auto"/>
      </w:divBdr>
    </w:div>
    <w:div w:id="581987851">
      <w:bodyDiv w:val="1"/>
      <w:marLeft w:val="0"/>
      <w:marRight w:val="0"/>
      <w:marTop w:val="0"/>
      <w:marBottom w:val="0"/>
      <w:divBdr>
        <w:top w:val="none" w:sz="0" w:space="0" w:color="auto"/>
        <w:left w:val="none" w:sz="0" w:space="0" w:color="auto"/>
        <w:bottom w:val="none" w:sz="0" w:space="0" w:color="auto"/>
        <w:right w:val="none" w:sz="0" w:space="0" w:color="auto"/>
      </w:divBdr>
    </w:div>
    <w:div w:id="598870929">
      <w:bodyDiv w:val="1"/>
      <w:marLeft w:val="0"/>
      <w:marRight w:val="0"/>
      <w:marTop w:val="0"/>
      <w:marBottom w:val="0"/>
      <w:divBdr>
        <w:top w:val="none" w:sz="0" w:space="0" w:color="auto"/>
        <w:left w:val="none" w:sz="0" w:space="0" w:color="auto"/>
        <w:bottom w:val="none" w:sz="0" w:space="0" w:color="auto"/>
        <w:right w:val="none" w:sz="0" w:space="0" w:color="auto"/>
      </w:divBdr>
    </w:div>
    <w:div w:id="815873765">
      <w:bodyDiv w:val="1"/>
      <w:marLeft w:val="0"/>
      <w:marRight w:val="0"/>
      <w:marTop w:val="0"/>
      <w:marBottom w:val="0"/>
      <w:divBdr>
        <w:top w:val="none" w:sz="0" w:space="0" w:color="auto"/>
        <w:left w:val="none" w:sz="0" w:space="0" w:color="auto"/>
        <w:bottom w:val="none" w:sz="0" w:space="0" w:color="auto"/>
        <w:right w:val="none" w:sz="0" w:space="0" w:color="auto"/>
      </w:divBdr>
    </w:div>
    <w:div w:id="13559642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5" Type="http://schemas.openxmlformats.org/officeDocument/2006/relationships/font" Target="fonts/font5.odttf"/><Relationship Id="rId4" Type="http://schemas.openxmlformats.org/officeDocument/2006/relationships/font" Target="fonts/font4.odttf"/></Relationships>
</file>

<file path=word/_rels/footer2.xml.rels><?xml version="1.0" encoding="UTF-8" standalone="yes"?>
<Relationships xmlns="http://schemas.openxmlformats.org/package/2006/relationships"><Relationship Id="rId1" Type="http://schemas.openxmlformats.org/officeDocument/2006/relationships/hyperlink" Target="http://www.cof.org" TargetMode="Externa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tace\Documents\Custom%20Office%20Templates\Council-Formal.dotx" TargetMode="External"/></Relationships>
</file>

<file path=word/theme/theme1.xml><?xml version="1.0" encoding="utf-8"?>
<a:theme xmlns:a="http://schemas.openxmlformats.org/drawingml/2006/main" name="Council on Foundations Theme">
  <a:themeElements>
    <a:clrScheme name="Council on Foundations 1">
      <a:dk1>
        <a:srgbClr val="121417"/>
      </a:dk1>
      <a:lt1>
        <a:srgbClr val="FFFFFF"/>
      </a:lt1>
      <a:dk2>
        <a:srgbClr val="0059F9"/>
      </a:dk2>
      <a:lt2>
        <a:srgbClr val="DEE2E6"/>
      </a:lt2>
      <a:accent1>
        <a:srgbClr val="001F82"/>
      </a:accent1>
      <a:accent2>
        <a:srgbClr val="4CF0FF"/>
      </a:accent2>
      <a:accent3>
        <a:srgbClr val="FF3A20"/>
      </a:accent3>
      <a:accent4>
        <a:srgbClr val="FFD300"/>
      </a:accent4>
      <a:accent5>
        <a:srgbClr val="00CC66"/>
      </a:accent5>
      <a:accent6>
        <a:srgbClr val="5D2E8C"/>
      </a:accent6>
      <a:hlink>
        <a:srgbClr val="0059F9"/>
      </a:hlink>
      <a:folHlink>
        <a:srgbClr val="0059F9"/>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ouncil on Foundations Theme" id="{293FC6D7-0DC5-1E49-8A75-B6D2D578CA0A}" vid="{9D3C7740-7B56-884D-9ED7-252863DABA40}"/>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axCatchAll xmlns="dee1ad15-ba2a-4846-a913-ea73abc290c1" xsi:nil="true"/>
    <Link xmlns="4530f49a-e433-4121-8bf9-e84de17dde66">
      <Url xsi:nil="true"/>
      <Description xsi:nil="true"/>
    </Link>
    <lcf76f155ced4ddcb4097134ff3c332f xmlns="4530f49a-e433-4121-8bf9-e84de17dde66">
      <Terms xmlns="http://schemas.microsoft.com/office/infopath/2007/PartnerControls"/>
    </lcf76f155ced4ddcb4097134ff3c332f>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7A5EF45760EC6F4D932CA5D8AEFE58A8" ma:contentTypeVersion="17" ma:contentTypeDescription="Create a new document." ma:contentTypeScope="" ma:versionID="dd5492143e9bc590fad9c93e9beddb10">
  <xsd:schema xmlns:xsd="http://www.w3.org/2001/XMLSchema" xmlns:xs="http://www.w3.org/2001/XMLSchema" xmlns:p="http://schemas.microsoft.com/office/2006/metadata/properties" xmlns:ns2="4530f49a-e433-4121-8bf9-e84de17dde66" xmlns:ns3="dee1ad15-ba2a-4846-a913-ea73abc290c1" targetNamespace="http://schemas.microsoft.com/office/2006/metadata/properties" ma:root="true" ma:fieldsID="70eb0f2260ca7b6287862e9fc0324cf0" ns2:_="" ns3:_="">
    <xsd:import namespace="4530f49a-e433-4121-8bf9-e84de17dde66"/>
    <xsd:import namespace="dee1ad15-ba2a-4846-a913-ea73abc290c1"/>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GenerationTime" minOccurs="0"/>
                <xsd:element ref="ns2:MediaServiceEventHashCode" minOccurs="0"/>
                <xsd:element ref="ns2:MediaServiceAutoKeyPoints" minOccurs="0"/>
                <xsd:element ref="ns2:MediaServiceKeyPoints" minOccurs="0"/>
                <xsd:element ref="ns2:MediaServiceOCR" minOccurs="0"/>
                <xsd:element ref="ns2:MediaServiceLocation" minOccurs="0"/>
                <xsd:element ref="ns3:SharedWithUsers" minOccurs="0"/>
                <xsd:element ref="ns3:SharedWithDetails" minOccurs="0"/>
                <xsd:element ref="ns2:Link" minOccurs="0"/>
                <xsd:element ref="ns2:MediaLengthInSeconds"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530f49a-e433-4121-8bf9-e84de17dde6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Location" ma:index="16" nillable="true" ma:displayName="Location" ma:internalName="MediaServiceLocation" ma:readOnly="true">
      <xsd:simpleType>
        <xsd:restriction base="dms:Text"/>
      </xsd:simpleType>
    </xsd:element>
    <xsd:element name="Link" ma:index="19" nillable="true" ma:displayName="Link" ma:format="Hyperlink" ma:internalName="Link">
      <xsd:complexType>
        <xsd:complexContent>
          <xsd:extension base="dms:URL">
            <xsd:sequence>
              <xsd:element name="Url" type="dms:ValidUrl" minOccurs="0" nillable="true"/>
              <xsd:element name="Description" type="xsd:string" nillable="true"/>
            </xsd:sequence>
          </xsd:extension>
        </xsd:complexContent>
      </xsd:complexType>
    </xsd:element>
    <xsd:element name="MediaLengthInSeconds" ma:index="20" nillable="true" ma:displayName="MediaLengthInSeconds" ma:hidden="true"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692a1238-aceb-493c-aa3b-ea8ab27f585f"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dee1ad15-ba2a-4846-a913-ea73abc290c1"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7ee13ce8-72a7-400c-830e-c5ef322889ed}" ma:internalName="TaxCatchAll" ma:showField="CatchAllData" ma:web="dee1ad15-ba2a-4846-a913-ea73abc290c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9688BAA3-40F6-4263-BECA-7DFD7D2C140B}">
  <ds:schemaRefs>
    <ds:schemaRef ds:uri="http://schemas.microsoft.com/sharepoint/v3/contenttype/forms"/>
  </ds:schemaRefs>
</ds:datastoreItem>
</file>

<file path=customXml/itemProps2.xml><?xml version="1.0" encoding="utf-8"?>
<ds:datastoreItem xmlns:ds="http://schemas.openxmlformats.org/officeDocument/2006/customXml" ds:itemID="{7590432F-842A-403E-8DC0-900C97650889}">
  <ds:schemaRefs>
    <ds:schemaRef ds:uri="http://schemas.microsoft.com/office/2006/metadata/properties"/>
    <ds:schemaRef ds:uri="http://schemas.microsoft.com/office/infopath/2007/PartnerControls"/>
    <ds:schemaRef ds:uri="dee1ad15-ba2a-4846-a913-ea73abc290c1"/>
    <ds:schemaRef ds:uri="4530f49a-e433-4121-8bf9-e84de17dde66"/>
  </ds:schemaRefs>
</ds:datastoreItem>
</file>

<file path=customXml/itemProps3.xml><?xml version="1.0" encoding="utf-8"?>
<ds:datastoreItem xmlns:ds="http://schemas.openxmlformats.org/officeDocument/2006/customXml" ds:itemID="{B53E9CE1-3929-2049-B814-399AA762326D}">
  <ds:schemaRefs>
    <ds:schemaRef ds:uri="http://schemas.openxmlformats.org/officeDocument/2006/bibliography"/>
  </ds:schemaRefs>
</ds:datastoreItem>
</file>

<file path=customXml/itemProps4.xml><?xml version="1.0" encoding="utf-8"?>
<ds:datastoreItem xmlns:ds="http://schemas.openxmlformats.org/officeDocument/2006/customXml" ds:itemID="{6E6371A7-CDAB-499F-8A84-A78E80EA042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530f49a-e433-4121-8bf9-e84de17dde66"/>
    <ds:schemaRef ds:uri="dee1ad15-ba2a-4846-a913-ea73abc290c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Council-Formal</Template>
  <TotalTime>1</TotalTime>
  <Pages>2</Pages>
  <Words>409</Words>
  <Characters>2671</Characters>
  <Application>Microsoft Office Word</Application>
  <DocSecurity>0</DocSecurity>
  <Lines>445</Lines>
  <Paragraphs>90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2990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Stacey Moore</dc:creator>
  <cp:keywords/>
  <dc:description/>
  <cp:lastModifiedBy>Stacey Moore</cp:lastModifiedBy>
  <cp:revision>2</cp:revision>
  <cp:lastPrinted>2021-12-09T03:38:00Z</cp:lastPrinted>
  <dcterms:created xsi:type="dcterms:W3CDTF">2022-05-10T12:57:00Z</dcterms:created>
  <dcterms:modified xsi:type="dcterms:W3CDTF">2022-05-10T12:57:00Z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0x0101007A5EF45760EC6F4D932CA5D8AEFE58A8</vt:lpwstr>
  </property>
  <property fmtid="{D5CDD505-2E9C-101B-9397-08002B2CF9AE}" pid="3" name="MediaServiceImageTags">
    <vt:lpwstr/>
  </property>
</Properties>
</file>